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29.6.2017, 13:17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Při česání ovoce na stromech dávejte velký pozor</w:t>
      </w:r>
    </w:p>
    <w:p>
      <w:pPr/>
      <w:r>
        <w:rPr/>
        <w:t xml:space="preserve">Hned u dvou podobných událostí souběžně zasahovala v podvečer zdravotnická záchranná služba. Nejprve se s prosbou o pomoc ozvali lidé z Těrlicka na Karvinsku, kde spadla ze stromu 72letá důchodkyně, která spadla z výšky kolem 6 metrů. O pár minut později jeli záchranáři do Velkých Albrechtic, kde spadl ze stromu 41letý muž. I on trhal třešně. Po pádu byl krátce v bezvědomí.</w:t>
      </w:r>
    </w:p>
    <w:p>
      <w:pPr/>
      <w:r>
        <w:rPr/>
        <w:t xml:space="preserve">Lukáš Humpl, mluvčí Zdravotnické záchranné služby MS kraje: “V obou případech se zranili pacienti při pádu ze stromu nebo žebříku při trhání třešní. Jedná se o poranění páteře u obou z nich.”</w:t>
      </w:r>
    </w:p>
    <w:p>
      <w:pPr/>
      <w:r>
        <w:rPr/>
        <w:t xml:space="preserve">Během tří dnů byli záchranáři voláni k celkem 5 pádům ze stromů a všechna zranění byla vážná.</w:t>
      </w:r>
    </w:p>
    <w:p>
      <w:pPr/>
      <w:r>
        <w:rPr/>
        <w:t xml:space="preserve">Lukáš Humpl, mluvčí Zdravotnické záchranné služby MS kraje: “U pádů z výšek ošetřujeme nejčastěji pacienty v bezvědomí, s poraněním hlavy a mozku a také úrazy páteře, které mohou mít trvalé následky.”</w:t>
      </w:r>
    </w:p>
    <w:p>
      <w:pPr/>
      <w:r>
        <w:rPr/>
        <w:t xml:space="preserve">Pokud češete ovoce, mějte na paměti, že nejbezpečnější je to ze žebříku. Například větve třešně jsou velmi křehké a snadno se zlomí. Je také dobré, když vás na žebříku někdo jistí dole. Důležitá je i pevná obuv.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08981/pri-cesani-ovoce-na-stromech-davejte-velky-pozo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2026-05-04T03:04:42+02:00</dcterms:created>
  <dcterms:modified xsi:type="dcterms:W3CDTF">2026-05-04T03:04:42+02:00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