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30.6.2017, 10:37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obce Moravskoslezský Kočov</w:t>
      </w:r>
    </w:p>
    <w:p>
      <w:pPr/>
      <w:r>
        <w:rPr>
          <w:b w:val="1"/>
          <w:bCs w:val="1"/>
        </w:rPr>
        <w:t xml:space="preserve">Denobce Moravskoslezský Kočov</w:t>
      </w:r>
    </w:p>
    <w:p>
      <w:pPr/>
      <w:r>
        <w:rPr/>
        <w:t xml:space="preserve">Denplný dobré zábavy, jídla i pití prožili  lidév Moravskoslezském Kočově na Bruntálsku. Slavili tadytradiční den obce. </w:t>
      </w:r>
    </w:p>
    <w:p>
      <w:pPr/>
      <w:r>
        <w:rPr/>
        <w:t xml:space="preserve">Denobce je v  Moravskoslezském Kočově  jakýmsi pomyslnýmvrcholem akcí pořádaných v průběhu roku. Není však akcíojedinělou. Nedávno zde třeba pořádali den dětí.</w:t>
      </w:r>
    </w:p>
    <w:p>
      <w:pPr/>
      <w:r>
        <w:rPr/>
        <w:t xml:space="preserve">JosefHavlik (nez.), starosta Moravskoslezského Kočova: „Dětem sevěnujeme permanentně. Pro děti tady máme řetízkové kolotoče,skluzavky hrady skákací, nějaké soutěže. Samozřejmě vše jezdarma. Pro dospělé jsme přichystali kromě pohoštění, kteréje nezbytné na takové akci ve všech formách, to znamená nejenomna jídlo, ale i nějaký ten dobrý truňk.“</w:t>
      </w:r>
    </w:p>
    <w:p>
      <w:pPr/>
      <w:r>
        <w:rPr/>
        <w:t xml:space="preserve">Prodejcespecialit: My jsme si pro dnešní den připravili grilovanéspeciality jako kuřecí maso, kotletu, krkovičku. Mezi uzeninypradědova klobása na grilu ohřívaná a naší specialitu uzenoupředvařenou kýtu, která se pozvolna okrajuje a potom ji nabízíme.</w:t>
      </w:r>
    </w:p>
    <w:p>
      <w:pPr/>
      <w:r>
        <w:rPr/>
        <w:t xml:space="preserve">Denobce není jenom zábavou, byť i to je velmi důležité Má dalekohlubší význam.</w:t>
      </w:r>
    </w:p>
    <w:p>
      <w:pPr/>
      <w:r>
        <w:rPr/>
        <w:t xml:space="preserve">JosefHavlik (nez.), starosta Moravskoslezského Kočova: „Děláme toproto, aby se lidi stále více stmelovali. Dneska je doba, kdyopravdu se večer doma zamknou, už nikdo nevychází, jenom na svézahrádce, nejlépe ploty kolem domu a tak dále.  Takže někdo proto něco musí udělat a kdo jiný, než obec? Lidi se mají scházetradovat, sdělovat si svoje starosti, ale i radosti.“</w:t>
      </w:r>
    </w:p>
    <w:p>
      <w:pPr/>
      <w:r>
        <w:rPr/>
        <w:t xml:space="preserve">DoMoravskoslezského Kočova se lidé na oslavy sjíždějí zeširokého okolí. Přesvědčili se, že zdejší akce mají dobrouúroveň.</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9003/den-obce-moravskoslezsky-koc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2026-04-20T18:28:42+02:00</dcterms:created>
  <dcterms:modified xsi:type="dcterms:W3CDTF">2026-04-20T18:28:42+02:00</dcterms:modified>
</cp:coreProperties>
</file>

<file path=docProps/custom.xml><?xml version="1.0" encoding="utf-8"?>
<Properties xmlns="http://schemas.openxmlformats.org/officeDocument/2006/custom-properties" xmlns:vt="http://schemas.openxmlformats.org/officeDocument/2006/docPropsVTypes"/>
</file>