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6.7.2017,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výstavbě místecké kašny pokračují</w:t>
      </w:r>
    </w:p>
    <w:p>
      <w:pPr/>
      <w:r>
        <w:rPr/>
        <w:t xml:space="preserve">Přestože se může zdát, že se v oploceném kruhu v rohu místeckého náměstí nic neděje, práce na nové kašně, která má být replikou původní kašny, jež na náměstí Svobody stála přibližně do roku 1910, zdárně pokračují. V těchto dnech byl dokončen podzemní prostor a technologická jímka. Nyní se práce přehouply do druhé fáze.</w:t>
      </w:r>
    </w:p>
    <w:p>
      <w:pPr/>
      <w:r>
        <w:rPr/>
        <w:t xml:space="preserve">“V další fázi se bude dělat přípojka na kanalizaci, která není v optimálním stavu, takže se udělá asi v délce deseti metrů a připojí se na městskou kanalizaci. Je to pro odvod vod, které půjdou z kašny. Ve třetí fázi, která pak nastane po uskutečnění té kanalizační přípojky, která trošku znepříjemní lidem život, protože kvůli ní dojde k omezení dopravy, se přistoupí ke zhotovení vlastního základu a přípravě pro posazení vrchní části kašny,” popsal náměstek primátora města Frýdku-Místku Jiří Kajzar.</w:t>
      </w:r>
    </w:p>
    <w:p>
      <w:pPr/>
      <w:r>
        <w:rPr/>
        <w:t xml:space="preserve">Po výstavbě bude nová kašna vypadat podobně jako ta na frýdeckém náměstí, ale oproti ní by měla být jednodušší a bez zdobných prvků. Celá kašna bude z pískovce, který město nechá dovézt z Boženova. </w:t>
      </w:r>
    </w:p>
    <w:p>
      <w:pPr/>
      <w:r>
        <w:rPr/>
        <w:t xml:space="preserve">“Naši zástupci z investičního odboru jeli na kontrolu do Boženova, kde je lom, z něhož se bude brát jeden z nejkvalitnějších pískovců v ČR. Budou kontrolovat, zda skutečně dojde k předání přesně toho požadovaného materiálu, abychom měli jistotu, že nedojde k nějaké záměně, protože nám velice jde o to, aby to bylo uděláno z kvalitního materiálu a aby to vydrželo co nejdéle,” řekl Kajzar.</w:t>
      </w:r>
    </w:p>
    <w:p>
      <w:pPr/>
      <w:r>
        <w:rPr/>
        <w:t xml:space="preserve">Pokud půjdou práce podle plánu, dočká se místecké náměstí nové kašny nejpozději do konce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063/prace-na-vystavbe-mistecke-kasny-pokrac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2026-08-31T04:03:04+02:00</dcterms:created>
  <dcterms:modified xsi:type="dcterms:W3CDTF">2026-08-31T04:03:04+02:00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