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si připomíná povodně před 20. lety</w:t>
      </w:r>
    </w:p>
    <w:p>
      <w:pPr/>
      <w:r>
        <w:rPr>
          <w:b w:val="1"/>
          <w:bCs w:val="1"/>
        </w:rPr>
        <w:t xml:space="preserve">Bruntálskosi připomíná povodně před 20. lety</w:t>
      </w:r>
    </w:p>
    <w:p>
      <w:pPr/>
      <w:r>
        <w:rPr/>
        <w:t xml:space="preserve">Povodněv roce 1997 byly bezesporu jednou z největších přírodníchkatastrof v historii naší země.</w:t>
      </w:r>
    </w:p>
    <w:p>
      <w:pPr/>
      <w:r>
        <w:rPr/>
        <w:t xml:space="preserve">Všezačalo na bruntálsku, kde se již 6. července začala voda vylévatz koryt a hnala se krajem místy až rychlostí 60 km za hodinu.</w:t>
      </w:r>
    </w:p>
    <w:p>
      <w:pPr/>
      <w:r>
        <w:rPr/>
        <w:t xml:space="preserve">Připomeňmesi tyto události v několika dosud nepublikovaných záběrech.</w:t>
      </w:r>
    </w:p>
    <w:p>
      <w:pPr/>
      <w:r>
        <w:rPr/>
        <w:t xml:space="preserve">Událostitěchto dnů a práce krizového štábu se staly základnímimpulzem pro vybudování IZS v celém kraji, který je dnes jednímz nejpropracovanějších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068/bruntalsko-si-pripomina-povodne-pred-2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2026-07-01T12:42:32+02:00</dcterms:created>
  <dcterms:modified xsi:type="dcterms:W3CDTF">2026-07-01T12:42:32+02:00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