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Václavovicích pokousal dítě na zahradě pes</w:t>
      </w:r>
    </w:p>
    <w:p>
      <w:pPr/>
      <w:r>
        <w:rPr/>
        <w:t xml:space="preserve">Na letošní prázdniny už asi nikdy nezapomene tříletá Viktorka z Ostravy, která byla podle našich informací s maminkou na návštěvě ve Václavocicích u Vratimova. Na zahradě u známých ji totiž napadl jejich pes plemene ridgeback. </w:t>
      </w:r>
    </w:p>
    <w:p>
      <w:pPr/>
      <w:r>
        <w:rPr/>
        <w:t xml:space="preserve">sousedka: “Bylo to hrozné, ten řev nikdy nezapomenu. Ten pláč toho dítěte. Stála jsem jak přimražená a pak to utichlo.” </w:t>
      </w:r>
    </w:p>
    <w:p>
      <w:pPr/>
      <w:r>
        <w:rPr/>
        <w:t xml:space="preserve">Co se přesně stalo, prý nikdo neví. Ani co psa k útoku vyprovokovalo. Každopádně zranění, které dívence způsobil ve tváři, vypadalo hrůzostrašně. Není jasné, jestli ji tvář potrhal zuby nebo drápy. Záchranáři na místo vyslali vrtulník.</w:t>
      </w:r>
    </w:p>
    <w:p>
      <w:pPr/>
      <w:r>
        <w:rPr/>
        <w:t xml:space="preserve">Ladislav Lang, mluvčí Zdravotnické záchranné služby MS kraje: “Dítě bylo při vědomí, na levé tváři mělo velké tržně zhmožděné poranění. Po podání léků proti bolesti, bylo vrtulníkem transportováno do Fakultní nemocnice v Ostravě.”</w:t>
      </w:r>
    </w:p>
    <w:p>
      <w:pPr/>
      <w:r>
        <w:rPr/>
        <w:t xml:space="preserve">Sousedé byli útokem psa překvapeni. Jako ve většině podobných případů ho měli za neškodného miláčka. </w:t>
      </w:r>
    </w:p>
    <w:p>
      <w:pPr/>
      <w:r>
        <w:rPr/>
        <w:t xml:space="preserve">sousedé: 1/ “Hodný, on je takový hodný pes, normálně se dá mazlit.” 2/ ” Říkali, že ten ridgeback neublíží dětem.”</w:t>
      </w:r>
    </w:p>
    <w:p>
      <w:pPr/>
      <w:r>
        <w:rPr/>
        <w:t xml:space="preserve">V pondělí ještě dívenka zůstávala v nemocnici, nebyla však v ohrožení života. Případem se už také zabývá policie, která zjišťuje míru zavinění. Je ale jasné, že za psa nese zodpovědnost jeho majitel.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075/ve-vaclavovicich-pokousal-dite-na-zahrade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2026-04-16T23:50:47+02:00</dcterms:created>
  <dcterms:modified xsi:type="dcterms:W3CDTF">2026-04-16T23:50:47+02:00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