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na úzkokolejce Třemešná Osoblaha</w:t>
      </w:r>
    </w:p>
    <w:p>
      <w:pPr/>
      <w:r>
        <w:rPr/>
        <w:t xml:space="preserve">Úzkokolejka Třemešná Osoblaha je jednou z technických atraktivit Moravskoslezského kraje a je zařazena do projektu Technotrasa, který je propaguje. Díky tomu tady mohli turisté zavítat na akci Fajne léto.</w:t>
      </w:r>
    </w:p>
    <w:p>
      <w:pPr/>
      <w:r>
        <w:rPr/>
        <w:t xml:space="preserve">“My tady s naším rudým bratrem nabízíme jak jeho výrobky z přírodních materiálů, náhrdelníky a zároveň rudý bratr rozhodl, že vyčistí po nás zaneřáděnou zemi od pet lahví a staví z nich totem,” říká Milan Zubko, šéf a místní šerif Osoblaha City</w:t>
      </w:r>
    </w:p>
    <w:p>
      <w:pPr/>
      <w:r>
        <w:rPr/>
        <w:t xml:space="preserve">“Velice šikovné děti už nalezly 3 balíky pet lahví, které neříkám, že obyvatelé Osoblahy nebo Osoblažska, spíš bych to tipnul na nějaké cizince nezodpovědné, umístili do  místní prérie,” uvádí Velký medvěd </w:t>
      </w:r>
    </w:p>
    <w:p>
      <w:pPr/>
      <w:r>
        <w:rPr/>
        <w:t xml:space="preserve">V rámci akce Fajne léto na úzkokolejce se lidé svezli parním vlakem nejen z Třemešné do Osoblahy, ale také z Osoblahy do Slezských Rudoltic, kde na ně čekal Ponny expres. Na zpáteční cestě se pak utkal s parním vlakem o čas. </w:t>
      </w:r>
    </w:p>
    <w:p>
      <w:pPr/>
      <w:r>
        <w:rPr/>
        <w:t xml:space="preserve">“Na tom místě dostane od našich návštěvníků dopisy, které potom dá si do brašny  a vyrazí tady do našeho Osoblaha City je předat. Pevně doufáme, že bude rychlejší než ten ohnivý oř,” doplňuje Milan Zubko, šéf a místní šerif Osoblaha City</w:t>
      </w:r>
    </w:p>
    <w:p>
      <w:pPr/>
      <w:r>
        <w:rPr/>
        <w:t xml:space="preserve">“Tak koníček je 15tiletý, jezdí pravidelně každý den. Takhle, když vlastně je v tréninku, tak je potřeba, aby byl svalnatý, tak musí pravidelně jezdit. Je to klisna Selly,” uvádí Petra Jidásková, majitelka koně</w:t>
      </w:r>
    </w:p>
    <w:p>
      <w:pPr/>
      <w:r>
        <w:rPr/>
        <w:t xml:space="preserve">“Užili jsme si samozřejmě program, který je tady připravený k té parní mašince vlastně, plus ty jízdy, hudebních skupin, občerstvení. Je to tady prostě výborně uděláno.”</w:t>
      </w:r>
    </w:p>
    <w:p>
      <w:pPr/>
      <w:r>
        <w:rPr/>
        <w:t xml:space="preserve">“Nádherný den, krásná akce.”</w:t>
      </w:r>
    </w:p>
    <w:p>
      <w:pPr/>
      <w:r>
        <w:rPr/>
        <w:t xml:space="preserve">“Mi se tady nejvíc líbilo, jak jsme jeli tím vlakem tady.”</w:t>
      </w:r>
    </w:p>
    <w:p>
      <w:pPr/>
      <w:r>
        <w:rPr/>
        <w:t xml:space="preserve">Závod nakonec vyhrál Ponny expres, který měl ale kratší a méně klikatou cestu. Parní vlaky na osoblažské úzkokolejce jezdí už 13 let. Podrobnosti k letošní sezóně najdete na webu osoblazsko.com.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098/prazdniny-na-uzkokolejce-tremesna-osobl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2026-09-02T02:01:10+02:00</dcterms:created>
  <dcterms:modified xsi:type="dcterms:W3CDTF">2026-09-02T02:01:10+02:00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