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ze Stonavy - 12.7.2017</w:t>
      </w:r>
    </w:p>
    <w:p>
      <w:pPr/>
      <w:r>
        <w:rPr/>
        <w:t xml:space="preserve">Starosta obce prostřednictvím otevřeného dopisu, který jezveřejněn na webových stránkách obce vyzývá všechny obyvatele Stonavy, abyodložili v neděli pracovní nástroje, především křovinořezy, kladiva,cirkulárky a další hlučné motory. Neděle by totiž měla být dnem odpočinku.Věří, že občané jeho prosbu vyslyší a radnice nebude muset přistoupitk vydání restriktivní vyhlášky o zákazu šíření hluku v neděli a osvátcích tak jak je tomu v okolních obcích.</w:t>
      </w:r>
    </w:p>
    <w:p>
      <w:pPr/>
      <w:r>
        <w:rPr/>
        <w:t xml:space="preserve">Od 1. srpna loňského roku funguje ve Stonavě sběrný dvůr.Ten se rozhodla obec zřídit z důvodu velmi vysoké produkce odpadu veStonavě. Tu měly na svědomí hlavně volně rozmístěné velkoobjemové kontejnery.Odpad totiž do nich ukládali ve velkém mimostonavští a obec tak muselavynakládat nemalé finanční prostředky za jeho odvoz a likvidaci. Velkoobjemovékontejnery byly proto soustředěny na jedno sběrné místo, kde může odpadbezplatně uložit pouze občan Stonavy. Netýká se to ale pneumatik, které dosběrného dvora nepatří. Použité pneumatiky lze bezplatně odevzdat na sběrnámísta, jejichž seznam je zveřejněn na webových stránkách obce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9125/aktualne-ze-stonavy--127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2026-04-29T13:45:00+02:00</dcterms:created>
  <dcterms:modified xsi:type="dcterms:W3CDTF">2026-04-29T13:45:00+02:00</dcterms:modified>
</cp:coreProperties>
</file>

<file path=docProps/custom.xml><?xml version="1.0" encoding="utf-8"?>
<Properties xmlns="http://schemas.openxmlformats.org/officeDocument/2006/custom-properties" xmlns:vt="http://schemas.openxmlformats.org/officeDocument/2006/docPropsVTypes"/>
</file>