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22.7.2017,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i v létě ožilo Prázdninovým jarmarkem</w:t>
      </w:r>
    </w:p>
    <w:p>
      <w:pPr/>
      <w:r>
        <w:rPr/>
        <w:t xml:space="preserve">Jarmarky propagující drobné regionální podnikatele se staly pravidelným oživením novojičínského centra a za poslední dva roky si našly své příznivce.</w:t>
      </w:r>
    </w:p>
    <w:p>
      <w:pPr/>
      <w:r>
        <w:rPr/>
        <w:t xml:space="preserve">“I o prázdninách pořádáme jarmark, je to jak pro místní, tak pro turisty a návštěvníky, kteří sem zavítají v letních měsících,” uvedla Hana Rolná, Návštěvnické centrum Nový Jičín - Město klobouků. </w:t>
      </w:r>
    </w:p>
    <w:p>
      <w:pPr/>
      <w:r>
        <w:rPr/>
        <w:t xml:space="preserve">“Já dělám budky pro ptáky a dělám to asi 25 let, a manželka s vnučkou malují na říční kameny,” popsal svou tvorbu Pavel Mik, prodejce na jarmarku.  </w:t>
      </w:r>
    </w:p>
    <w:p>
      <w:pPr/>
      <w:r>
        <w:rPr/>
        <w:t xml:space="preserve">Tradičním účastníkem lidového trhu je také tento výrobce a prodejce kuchyňských potřeb a hraček ze dřeva.  </w:t>
      </w:r>
    </w:p>
    <w:p>
      <w:pPr/>
      <w:r>
        <w:rPr/>
        <w:t xml:space="preserve">“Sice děti měly raději ty plastové hračky, když se objevily, ale lidé už si trošičku začínají uvědomovat, že ty plasty nejsou tak kvalitní a začínají se vracet k těm dřevěným,” míní Lukáš Hulenka, prodejce na jarmarku. </w:t>
      </w:r>
    </w:p>
    <w:p>
      <w:pPr/>
      <w:r>
        <w:rPr/>
        <w:t xml:space="preserve">“Máme tady pesto z medvědího česneku, sirupy z bylinek a marmelády. Máme dokonce vítězné marmelády z mezinárodní soutěže v Anglii,” pochlubila se Alena Melišková, prodejce na jarmarku. </w:t>
      </w:r>
    </w:p>
    <w:p>
      <w:pPr/>
      <w:r>
        <w:rPr/>
        <w:t xml:space="preserve">Čtyři roky se věnuje tvorbě textilních výrobků paní Jolana Matějíčková. Jako místní se jarmarku účastní pravidelně a pokaždé prodá asi 10 až 15 kabelek. </w:t>
      </w:r>
    </w:p>
    <w:p>
      <w:pPr/>
      <w:r>
        <w:rPr/>
        <w:t xml:space="preserve">“Šiji hlavně kabelky spojené s koženkou, peněženky, pouzdra na brýle, podložky pod kafíčka, jehelníčky, které šiju i tady přímo na stánku, obaly na knihy, kde používám i strojové výšivky,”  vyjmenovala výrobky Jolana Matějíčková, prodejce na jarmarku. </w:t>
      </w:r>
    </w:p>
    <w:p>
      <w:pPr/>
      <w:r>
        <w:rPr/>
        <w:t xml:space="preserve">anketa: návštěvníci jarmarku </w:t>
      </w:r>
    </w:p>
    <w:p>
      <w:pPr/>
      <w:r>
        <w:rPr/>
        <w:t xml:space="preserve">Zpestřením jarmarku byl také tento retro prodejce cukrové vaty s pojízdným koloniálem.</w:t>
      </w:r>
    </w:p>
    <w:p>
      <w:pPr/>
      <w:r>
        <w:rPr/>
        <w:t xml:space="preserve">“Dneska tady dělám cukrovou vatu, ale dělám i zmrzlinu podle dobových originálů, kterou mám na přírodním ledu, nebo dělám pečené kaštany a hraji k tomu na flašinet, to dělám ze všeho nejraději,” pousmál se František Petrovič, prodejce na jarmarku.  </w:t>
      </w:r>
    </w:p>
    <w:p>
      <w:pPr/>
      <w:r>
        <w:rPr/>
        <w:t xml:space="preserve">V měsíci srpnu si dá Návštěvnické centrum v pořádání jarmarků přestávku, protože už připravuje velký řemeslný trh na městskou slavnost. Další pak budou pokračovat v říjnu a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8/namesti-i-v-lete-ozilo-prazdninovy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2026-07-22T14:09:18+02:00</dcterms:created>
  <dcterms:modified xsi:type="dcterms:W3CDTF">2026-07-22T14:09:18+02:00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