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Koligovy obrazy putují z NJ do Vídně</w:t>
      </w:r>
    </w:p>
    <w:p>
      <w:pPr/>
      <w:r>
        <w:rPr/>
        <w:t xml:space="preserve">Tři vzácné obrazy novojičínského rodáka, malíře 1. poloviny 20 století Antona Koliga, opustily depozitář. Muzeum Novojičínska je už od února připravuje k zapůjčení do vídeňského Leopoldova muzea. Jedná se o díla Roubíčkovy děti, Koligova matka a mužský akt. </w:t>
      </w:r>
    </w:p>
    <w:p>
      <w:pPr/>
      <w:r>
        <w:rPr/>
        <w:t xml:space="preserve">“Všechna tato díla jsou velice cenná a proto také kolegové z Leopoldova muzea mají enormní zájem o tom, aby byla zapůjčena na výstavu, která bude ve Vídni brzy realizována,”  zvedl Radek Polách, historik Muzea Novojičínska.</w:t>
      </w:r>
    </w:p>
    <w:p>
      <w:pPr/>
      <w:r>
        <w:rPr/>
        <w:t xml:space="preserve">Akademický malíř a profesor Vysoké umělecké školy ve Stuttgartu Anton Kolig zemřel v roce 1950 a od této doby to bude první ucelená výstava jeho díla. </w:t>
      </w:r>
    </w:p>
    <w:p>
      <w:pPr/>
      <w:r>
        <w:rPr/>
        <w:t xml:space="preserve">“Má být dohromady prezentováno přes 100 autorových kreseb shromážděných jak z muzei, tak i z osobních sbírek. Myslím si, že to bude jedna z těch nejprestižnějších výstav ve Vídni v letošním roce, která se bude věnovat modernímu výtvarnému umění,” vysvětlil Radek Polách.</w:t>
      </w:r>
    </w:p>
    <w:p>
      <w:pPr/>
      <w:r>
        <w:rPr/>
        <w:t xml:space="preserve">O vzácnosti těchto obrazů hovoří mimo jiné výše pojistné částky, kterou pracovník muzea naznačil. </w:t>
      </w:r>
    </w:p>
    <w:p>
      <w:pPr/>
      <w:r>
        <w:rPr/>
        <w:t xml:space="preserve">“Jsou to částky několika set tisíc euro,” podotkl pracovník muzea.</w:t>
      </w:r>
    </w:p>
    <w:p>
      <w:pPr/>
      <w:r>
        <w:rPr/>
        <w:t xml:space="preserve">Za pár dní obrazy převezme specializovaná firma a převeze je do Vídně. V  Leopoldově muzeu proběhne vernisáž výstavy Koligových  obrazů 21. září.  Zpět do České republiky se vrátí až v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61/vzacne-koligovy-obrazy-putuji-z-nj-do-vi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2026-05-16T03:45:48+02:00</dcterms:created>
  <dcterms:modified xsi:type="dcterms:W3CDTF">2026-05-16T03:45:48+02:00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