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Úřednici v NJ ohrožoval kvůli čtyřem stovkám</w:t>
      </w:r>
    </w:p>
    <w:p>
      <w:pPr/>
      <w:r>
        <w:rPr/>
        <w:t xml:space="preserve">Čtyřiadvacetiletý muž vešel do kanceláře sociální odboru novojičínského městského úřadu a požadoval vyplatiti částku 400 korun. Úřednice mu sdělila, že na ni nemá nárok, a to ho rozběsnilo. Pracovnice musela přivolat pomoc tísňovým tlačítkem.     </w:t>
      </w:r>
    </w:p>
    <w:p>
      <w:pPr/>
      <w:r>
        <w:rPr/>
        <w:t xml:space="preserve">“Strážníci zasahovali v případě nespokojeného klienta, který nebyl spokojen s prací úředníků a svou nespokojenost dával najevo agresivním jednáním,” uvedl Pavel Němec, zástupce ředitele MP Nový Jičín.</w:t>
      </w:r>
    </w:p>
    <w:p>
      <w:pPr/>
      <w:r>
        <w:rPr/>
        <w:t xml:space="preserve">Agresivní muž začal kopat do kopírky, strážníci ho zadrželi a předali Policii ČR.</w:t>
      </w:r>
    </w:p>
    <w:p>
      <w:pPr/>
      <w:r>
        <w:rPr/>
        <w:t xml:space="preserve">“K incidentu došlo při výkonu opatrovnictví na odboru sociálních věcí, šlo o nového klienta, který byl propuštěn z psychiatrické nemocnice,” potvrdila Marie Machková, tisková mluvčí MěÚ Nový Jičín.</w:t>
      </w:r>
    </w:p>
    <w:p>
      <w:pPr/>
      <w:r>
        <w:rPr/>
        <w:t xml:space="preserve">Jednalo se o muže se závažnou diagnózou, který má změněnou svéprávnost a protože nemá blízkou rodinu nebo jinou osobu, která by mohla vykonávat opatrovnictví, tak tato povinnost padá na město. Nejsou to ale jen psychicky nemocní lidé, kteří dokáží na úředníky zaútočit.    </w:t>
      </w:r>
    </w:p>
    <w:p>
      <w:pPr/>
      <w:r>
        <w:rPr/>
        <w:t xml:space="preserve">“Ty napadení mají většinou formu vyhrožování, na tom poslední místě pak dochází k napadení těch úředníků samotných,” sdělil  zástupce ředitele novojičínských strážníků.   </w:t>
      </w:r>
    </w:p>
    <w:p>
      <w:pPr/>
      <w:r>
        <w:rPr/>
        <w:t xml:space="preserve">“Kdybych měla shrnout počty agresivních případů chování klientů, tak by to byly desítky ročně,” doplnila tisková mluvčí novojičínské radnice.  </w:t>
      </w:r>
    </w:p>
    <w:p>
      <w:pPr/>
      <w:r>
        <w:rPr/>
        <w:t xml:space="preserve">Tlačítka, kterými si úředník může přivolat pomoc, jsou zejména na těch pracovištích úřadu, kde je riziko útoku nejvyšší. Kromě sociálního je to třeba také odbor bytový a finanční.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77/urednici-v-nj-ohrozoval-kvuli-ctyrem-stov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2026-05-14T23:41:47+02:00</dcterms:created>
  <dcterms:modified xsi:type="dcterms:W3CDTF">2026-05-14T23:41:47+02:00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