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podpoří Karvinsko v zaměstnanecké mobilitě</w:t>
      </w:r>
    </w:p>
    <w:p>
      <w:pPr/>
      <w:r>
        <w:rPr/>
        <w:t xml:space="preserve">Zastavit odliv zejména mladých a vzdělaných lidí z regionu a naopak přitáhnout na Karvinsko více lidí odjinud má pomoci nový projekt Moravskoslezského kraje. Je určený oblasti s nejvyšší nezaměstnaností, městům na Karvinsku - Havířovu, Karviné a Orlové.</w:t>
      </w:r>
    </w:p>
    <w:p>
      <w:pPr/>
      <w:r>
        <w:rPr/>
        <w:t xml:space="preserve">Jakub Unucka, náměstek hejtmana pro dopravu a chytrý region MSK: “Jsme zjistili, že lidi nadávají na to, že musí platit za dojíždění, tak jsme se rozhodli, že zkusíme tuto bariéru odstranit a nabídneme tři sta plně nabitých karet na cestování přes celý kraj lidem, kteří ukončili střední nebo vysokou školu a zůstanou na Karvinsku bydlet. Druhou skupinou jsou lidé, kteří se do této oblasti přistěhují z jiných okresů.”</w:t>
      </w:r>
    </w:p>
    <w:p>
      <w:pPr/>
      <w:r>
        <w:rPr/>
        <w:t xml:space="preserve">Vzniklo proto memorandum o spolupráci, které na zámku Fryštát podepsal náměstek hejtmana pro dopravu a chytrý region se zástupci Karviné, Orlové i Havířova, kteří krajskou iniciativu vítají a přidají ke kartám ODIS i další benefity. V Karviné například slevy na vstupy do kin, stadion nebo koupaliště, stejně tak v Orlové.</w:t>
      </w:r>
    </w:p>
    <w:p>
      <w:pPr/>
      <w:r>
        <w:rPr/>
        <w:t xml:space="preserve">Jana Feberová, primátorka Havířova: “Máme městské byty, které můžeme dát všanc mladým, kteří u nás budou chtít bydlet, máme na to napojené i školky školy, volná místa.”</w:t>
      </w:r>
    </w:p>
    <w:p>
      <w:pPr/>
      <w:r>
        <w:rPr/>
        <w:t xml:space="preserve">Společnost RESIDOMO do projektu také vstoupila a nabídne těmto lidem startovací nájemné.</w:t>
      </w:r>
    </w:p>
    <w:p>
      <w:pPr/>
      <w:r>
        <w:rPr/>
        <w:t xml:space="preserve">Kateřina Piechowicz, mluvčí společnosti RESIDOMO: “V prvním roce nabízíme 50% slevu na bydlení, v roce druhém 30% a v roce třetím 15% slevu.”</w:t>
      </w:r>
    </w:p>
    <w:p>
      <w:pPr/>
      <w:r>
        <w:rPr/>
        <w:t xml:space="preserve">Podobný projekt by se měl rozjet i na Bruntálsku, kde je také vysoká míra nezaměstnanosti.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96/ms-kraj-podpori-karvinsko-v-zamestnanecke-mobi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2026-07-12T14:15:43+02:00</dcterms:created>
  <dcterms:modified xsi:type="dcterms:W3CDTF">2026-07-12T14:15:43+02:00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