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05:22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Muzeu Beskyd mapuje 30 let Lašského království</w:t>
      </w:r>
    </w:p>
    <w:p>
      <w:pPr/>
      <w:r>
        <w:rPr/>
        <w:t xml:space="preserve">Království Lašské slaví v tomto roce 30 let existence. Je proto samozřejmostí, že oslavy provází řada nejrůznějších akcí. Jednou z nich je také výstava fotografií, která v současné chvíli probíhá v Muzeu Beskyd na chodbách frýdeckého zámku.</w:t>
      </w:r>
    </w:p>
    <w:p>
      <w:pPr/>
      <w:r>
        <w:rPr/>
        <w:t xml:space="preserve">“Výstava 30 let Lašského království připomíná spolek Lašské království a vůbec působení tohoto spolku na Lašsku. Samozřejmě král patří na zámek, takže i na frýdecký zámek. Jsou tady panely, které připomínají akce, různé populární výplazy na hory Beskyd, připomínají samotná divadelní představení věnovaná zbojníku Ondrášovi a dalším hrdinům našeho kraje,” řekla komisařka výstavy Dominika Grygarová.</w:t>
      </w:r>
    </w:p>
    <w:p>
      <w:pPr/>
      <w:r>
        <w:rPr/>
        <w:t xml:space="preserve">Pokud vás výstava věnovaná 30. výročí Lašského království zajímá, ale nemáte čas dojít na frýdecký zámek, nemusíte zoufat. Výstava totiž proběhne i na jiných místech.</w:t>
      </w:r>
    </w:p>
    <w:p>
      <w:pPr/>
      <w:r>
        <w:rPr/>
        <w:t xml:space="preserve">“Vzhledem k výročí 30 let můžou návštěvníci výstavu vidět nejen na frýdeckém zámku, ale i v Lašské jizbě v Sedlištích od 20. srpna, a později ještě v Raškovicích,” dodala Grygarová.</w:t>
      </w:r>
    </w:p>
    <w:p>
      <w:pPr/>
      <w:r>
        <w:rPr/>
        <w:t xml:space="preserve">Na frýdeckém zámku můžete fotografie shlédnout do 20.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215/vystava-v-muzeu-beskyd-mapuje-30-let-lasskeho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2026-05-25T18:06:25+02:00</dcterms:created>
  <dcterms:modified xsi:type="dcterms:W3CDTF">2026-05-25T18:06:25+02:00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