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1.8.2017, 12:26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Májovák se vrátil ze světové soutěže zlatý</w:t>
      </w:r>
    </w:p>
    <w:p>
      <w:pPr/>
      <w:r>
        <w:rPr/>
        <w:t xml:space="preserve">Dechový orchestr Májovák uspěl na výbornou na prestižní největší světové hudební olympiádě symfonických orchestrů v holandském Kerkrade. Ve své kategorii zvítězil a domů do Karviné přivezl zlato. K tomuto úspěchu pogratuloval zástupcům orchestru i primátor města</w:t>
      </w:r>
    </w:p>
    <w:p>
      <w:pPr/>
      <w:r>
        <w:rPr/>
        <w:t xml:space="preserve">Pro Májovák bylo velkým úspěchem už jen to, že byl na tuto soutěž vybrán.</w:t>
      </w:r>
    </w:p>
    <w:p>
      <w:pPr/>
      <w:r>
        <w:rPr/>
        <w:t xml:space="preserve">Petr Ženč, Májovák: “Tam jsou orchestry z velkých měst jako Valencie nebo Berlína, ta Karviná se tam krásně vyjímala.”</w:t>
      </w:r>
    </w:p>
    <w:p>
      <w:pPr/>
      <w:r>
        <w:rPr/>
        <w:t xml:space="preserve">Na soutěži Májovák zahrál dvě velmi těžké skladby, jednu povinnou  Samer dancis, náročnou z hlediska kombinovaných taktů a jednu z vlastního výběru - Májovák vsadil na Prejs Jeruzalem neboli Chvála Jeruzalému.</w:t>
      </w:r>
    </w:p>
    <w:p>
      <w:pPr/>
      <w:r>
        <w:rPr/>
        <w:t xml:space="preserve">Světová soutěž se v Kerkrade  koná každé čtyři roky, Májovák se jí účastnil naposledy v roce 1989 v úplně jiné sestavě.</w:t>
      </w:r>
    </w:p>
    <w:p>
      <w:pPr/>
      <w:r>
        <w:rPr/>
        <w:t xml:space="preserve">Poslechnout si zlatý orchestr můžete například 9.září, kdy v 15 hodin Májovák odehraje svůj koncert v kompresovně kulturní památky Dolu Barbora.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9289/majovak-se-vratil-ze-svetove-souteze-zla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2026-04-05T03:55:18+02:00</dcterms:created>
  <dcterms:modified xsi:type="dcterms:W3CDTF">2026-04-05T03:55:18+02:00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