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Výjezdní zasedání Rady MS kraje v Bruntále</w:t>
      </w:r>
    </w:p>
    <w:p>
      <w:pPr/>
      <w:r>
        <w:rPr/>
        <w:t xml:space="preserve">Výjezdní zasedání Rada MSK uskutečňuje pravidelně, aby na místě mohla definovat největší priority regionů a oblasti, ve kterých může kraj regionům pomoci.</w:t>
      </w:r>
    </w:p>
    <w:p>
      <w:pPr/>
      <w:r>
        <w:rPr/>
        <w:t xml:space="preserve">Jan Krkoška (ANO), náměstek hejtmana MS kraje: „Jednou z priorit jsou zubaři, kterých máme v našem regionu málo a také hlavně zničené silnice, takže budeme chtít abychom na silnice našli další zdroj financování a ve spolupráci s nemocnicí Krnov našli systém, jak dostat zubaře sem do Bruntálu.“</w:t>
      </w:r>
    </w:p>
    <w:p>
      <w:pPr/>
      <w:r>
        <w:rPr/>
        <w:t xml:space="preserve">Ivo Vondrák (ANO), hejtman Moravskoslezského kraje: „Rádi bychom tady investovali do podpory průmyslových zón, rádi bychom pomohli školství, dopravě a samozřejmě hledáme i další cesty, jako je sport. Myslím si, že ta jednání, která dnes proběhla, byla velmi konstruktivní a my jsme našli celou řadu společných cílů. Jak říkám – kde je vůle, tam je i cesta věci řešit.“</w:t>
      </w:r>
    </w:p>
    <w:p>
      <w:pPr/>
      <w:r>
        <w:rPr/>
        <w:t xml:space="preserve">Poznatky v oblasti zaměstnanosti získali krajští radní při návštěvách největších místních firem Osram a Alfun. Zajímali se o problémy, se kterými se firmy potýkají při hledání zaměstnanců a hledali příčiny tzv. nezaměstnatelnosti. Při společných jednáních byla probírána všechna důležitá témata regionu.</w:t>
      </w:r>
    </w:p>
    <w:p>
      <w:pPr/>
      <w:r>
        <w:rPr/>
        <w:t xml:space="preserve">Petr Rys (STAN), starosta Bruntálu: „Určitě jsme se shodli na tom, že je důležité řešit zdravotnictví, je důležité řešit zaměstnanost, je důležité řešit otázky kolem dopravy. Jsem přesvědčen, že kraj dostojí svému slovu a bude podporovat naše město i nadále tak, jak ho podporoval doposud.“</w:t>
      </w:r>
    </w:p>
    <w:p>
      <w:pPr/>
      <w:r>
        <w:rPr/>
        <w:t xml:space="preserve">Ivo Vondrák (ANO), hejtman Moravskoslezského kraje:„Já jsem jezdíval do Jeseníků jako kluk téměž každý týden, protože lyžování na Pradědu a v Karlově bylo to nejlepší, co jsme tady měli. Samozřejmě to nějak trochu vyprchylo v čase a myslím si, že je to velká škoda, takže si myslím, že je třeba tyto věci zase napravit.“</w:t>
      </w:r>
    </w:p>
    <w:p>
      <w:pPr/>
      <w:r>
        <w:rPr/>
        <w:t xml:space="preserve">Opravy silnic a budování dopravní infastruktury v oblasti Slezské Harty, podpory v oblasti zdravotnictví, podpora transformace organizace Sagapo, investice do škol a kulturních památek, podpora rozvoje průmyslových zón – to jsou jen některé konkrétní výsledky jednání. Příští výjezdní zasedání krajských radních je naplánováno na září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366/vyjezdni-zasedani-rady-ms-kra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2026-10-18T04:48:34+02:00</dcterms:created>
  <dcterms:modified xsi:type="dcterms:W3CDTF">2026-10-18T04:48:34+02:00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