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14.8.2017,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se dvakrát vloupal na stejnou benzínku v Karviné</w:t>
      </w:r>
    </w:p>
    <w:p>
      <w:pPr/>
      <w:r>
        <w:rPr/>
        <w:t xml:space="preserve">Čerpací stanice na Ostravské ulici byla už terčem zlodějů vícekrát. Benzínka totiž funguje pouze přes den a v noci je uzavřená. To ale zloději nevadilo v a v sobotu nad ránem vnikl dovnitř a vykradl ji. Zdálo se mu to zřejmě tak snadné, že v neděli po půlnoci přišel znovu.</w:t>
      </w:r>
    </w:p>
    <w:p>
      <w:pPr/>
      <w:r>
        <w:rPr/>
        <w:t xml:space="preserve">Zlatuše Viačková, mluvčí PČR Karviná: “Prvního vloupání se dopustil v sobotu nad ránem. Vytlačil vstupní dveře a uvnitř odcizil cigarety různých značek a několik lahví alkoholu. Scénář se opakoval následující den. Přibližně dvě hodiny po půlnoci pachatel znovu násilně vnikl do stejné prodejny. Uvnitř odcizil cigarety a alkohol. “</w:t>
      </w:r>
    </w:p>
    <w:p>
      <w:pPr/>
      <w:r>
        <w:rPr/>
        <w:t xml:space="preserve">V neděli už ale tolik štěstí neměl. Policisté jej dopadli poblíž čerpací stanice i s lupem. Muž se přiznal k oběma krádežím. Zboží bylo vráceno do obchodu. Celkový účet škody za oba dny je 27 tisíc. Ukázalo se, že pachatel se do prodejny vloupal přes automatické dveře.</w:t>
      </w:r>
    </w:p>
    <w:p>
      <w:pPr/>
      <w:r>
        <w:rPr/>
        <w:t xml:space="preserve">pracovnice společnosti Euro Oil: “My tady budeme ještě dělat nějaké nové bezpečnostní opatření, protože přes tyto dveře by se neměl vloupat.”</w:t>
      </w:r>
    </w:p>
    <w:p>
      <w:pPr/>
      <w:r>
        <w:rPr/>
        <w:t xml:space="preserve">Zloděj je 35letý několikrát trestaný recidivista, který byl naposledy propuštěn v roce 2014. Vloupání bude řešeno formou zkráceného přípravného řízení. Hrozí mu další 3 roky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417/zlodej-se-dvakrat-vloupal-na-stejnou-benzin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2026-07-12T13:58:20+02:00</dcterms:created>
  <dcterms:modified xsi:type="dcterms:W3CDTF">2026-07-12T13:58:20+02:00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