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Soutěžní hra Brány Jeseníků je v plném proudu</w:t>
      </w:r>
    </w:p>
    <w:p>
      <w:pPr/>
      <w:r>
        <w:rPr/>
        <w:t xml:space="preserve">Brány Jeseníků jsou letní turistickou rodinnou hrou, soutěží pro celou rodinu.</w:t>
      </w:r>
    </w:p>
    <w:p>
      <w:pPr/>
      <w:r>
        <w:rPr/>
        <w:t xml:space="preserve">Alena Pajkošová, vedoucí Oddělení kultury MěÚ Bruntál: „ Chtěli bychom nalákat turisty do Bruntálu a okolí s tím, že tuto hru připravilo MIC v Bruntále ve spolupráci s Rodinnými Jeseníky a s Turistickými známkami.“</w:t>
      </w:r>
    </w:p>
    <w:p>
      <w:pPr/>
      <w:r>
        <w:rPr/>
        <w:t xml:space="preserve">Pravidla hry jsou velmi jednoduchá. Splnit je může vlastně každý zvídavější návštěvník. Stačí navštívit čtyři turistické atraktivity v regionu.</w:t>
      </w:r>
    </w:p>
    <w:p>
      <w:pPr/>
      <w:r>
        <w:rPr/>
        <w:t xml:space="preserve">Alena Pajkošová, vedoucí Oddělení kultury MěÚ Bruntál: „Turisté navštíví některá vytypovaná místa v našem krásném okolí, doloží je buď účtenkou z některé firmy, návštěvou třeba na zámku nebo v Minipivovaru Hasič nebo fotografií třeba Razovských tufitů a poté, co plní úkoly, získají krásné ceny na MIC v Bruntále nebo na MIC v Horním Benešově.“</w:t>
      </w:r>
    </w:p>
    <w:p>
      <w:pPr/>
      <w:r>
        <w:rPr/>
        <w:t xml:space="preserve">Hrou Brány Jeseníků kápli organizátoři návštěvníkům do noty. Svědčí o tom jejich velký zájem.</w:t>
      </w:r>
    </w:p>
    <w:p>
      <w:pPr/>
      <w:r>
        <w:rPr/>
        <w:t xml:space="preserve">Veronika Nezbedová, MIC Bruntál: „V pátek nás navštívil pan cestovatel Pavel, který se pyšní titulem Znalec ČR, který získal díky tomu, že má více než 2 000 turistických známek. Pan Pavel byl zrovna dvacátý účastník naší soutěže a díky tomu si odnesl cenu v podobě turistického deníku na vizitky turistické.“</w:t>
      </w:r>
    </w:p>
    <w:p>
      <w:pPr/>
      <w:r>
        <w:rPr/>
        <w:t xml:space="preserve">Hra Brány Jeseníků je stále v plném proudu. Končí až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426/soutezni-hra-brany-jesenik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2026-04-05T18:46:49+02:00</dcterms:created>
  <dcterms:modified xsi:type="dcterms:W3CDTF">2026-04-05T18:46:49+02:00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