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Úřady už řeší první rodiny nezapsaných předškoláků</w:t>
      </w:r>
    </w:p>
    <w:p>
      <w:pPr/>
      <w:r>
        <w:rPr/>
        <w:t xml:space="preserve">Předškolní docházka je pro všechny pětileté děti povinná. Přesto, že odbory školství i samotné mateřinky o této povinnosti rodiče informují, mnozí z nich nereagují. Což se jim nemusí vyplatit. </w:t>
      </w:r>
    </w:p>
    <w:p>
      <w:pPr/>
      <w:r>
        <w:rPr/>
        <w:t xml:space="preserve">Martina Dresslerová, vedoucí odboru školství havířovského magistrátu: “Rodiče nepřihlásili asi přes sto dětí. My jsme se dohodli s našimi ředitelkami mateřských škol na tom, že v první fázi oslovíme tyto rodiče písemně a připomeneme jim jejich povinnost”.</w:t>
      </w:r>
    </w:p>
    <w:p>
      <w:pPr/>
      <w:r>
        <w:rPr/>
        <w:t xml:space="preserve">Správní orgán už vede s některými rodiči přestupkové řízení.</w:t>
      </w:r>
    </w:p>
    <w:p>
      <w:pPr/>
      <w:r>
        <w:rPr/>
        <w:t xml:space="preserve">Jiří Nowák, vedoucí správního odboru havířovského magistrátu: “Několik oznámení z těch školských zařízení už přišlo, s tím, že za spáchání přestupku podle školského zákona je možno uložit pokutu do výše pěti tisíc korun”. </w:t>
      </w:r>
    </w:p>
    <w:p>
      <w:pPr/>
      <w:r>
        <w:rPr/>
        <w:t xml:space="preserve">Pokud už je zahájeno přestupkové řízení mohou ještě rodiče udělat něco pro nápravu?</w:t>
      </w:r>
    </w:p>
    <w:p>
      <w:pPr/>
      <w:r>
        <w:rPr/>
        <w:t xml:space="preserve">Jiří Nowák, vedoucí správního odboru havířovského magistrátu: “Tak samozřejmě ideální stav by asi byl, kdyby i v průběhu toho řízení ke splnění té povinnosti došlo”.</w:t>
      </w:r>
    </w:p>
    <w:p>
      <w:pPr/>
      <w:r>
        <w:rPr/>
        <w:t xml:space="preserve">Například v obvodu Moravská Ostrava a Přívoz s přestupkovým řízením vyčkají do začátku školního roku. Jinde problém neřeší vůbec.</w:t>
      </w:r>
    </w:p>
    <w:p>
      <w:pPr/>
      <w:r>
        <w:rPr/>
        <w:t xml:space="preserve">Jana Pondělíčková, tisková mluvčí Moravské Ostravy a Přívozu: “Následně budou s rodinami pracovat lidé z oddělení právní ochrany dětí a pokud i tak nebudou plnit školní docházku, bude se to řešit na oddělení přestupků”.</w:t>
      </w:r>
    </w:p>
    <w:p>
      <w:pPr/>
      <w:r>
        <w:rPr/>
        <w:t xml:space="preserve">V Novém Jičíně tento problém řešit nemusí. Několik předškoláků, kteří se k zápisům nedostavilo, se podařilo dohledat.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516/urady-uz-resi-prvni-rodiny-nezapsanych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2026-05-22T13:44:35+02:00</dcterms:created>
  <dcterms:modified xsi:type="dcterms:W3CDTF">2026-05-22T13:44:35+02:00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