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28.8.2017,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konaly závody dronů</w:t>
      </w:r>
    </w:p>
    <w:p>
      <w:pPr/>
      <w:r>
        <w:rPr/>
        <w:t xml:space="preserve">Takový obraz vidí pilot, který lítá se sportovními drony. Díky speciálním videobrýlím se cítí, jako kdyby v dronu přímo seděl. Tento mladý sport je čím dál tím více oblíbený a v Havířově si svou zručnost vyzkoušeli i ti nejlepší piloti z České republiky. </w:t>
      </w:r>
    </w:p>
    <w:p>
      <w:pPr/>
      <w:r>
        <w:rPr/>
        <w:t xml:space="preserve">Jan Mittner, soutěžící: “Závodní drony, se kterými se zde léta, jsou velké dvacet až třicet centimetrů a váží asi půl kila. Jsou velmi výkonné. Dokážou z nuly na sto zrychlit za jednu vteřinu a maximální rychlost mají okolo 160 kilometrů za hodinu. Jsou i odolné, protože se při závodech s nimi často bourá”.</w:t>
      </w:r>
    </w:p>
    <w:p>
      <w:pPr/>
      <w:r>
        <w:rPr/>
        <w:t xml:space="preserve">Celkově se závodu zúčastnilo třicet pilotů, a to i ze Slovenska a Polska. </w:t>
      </w:r>
    </w:p>
    <w:p>
      <w:pPr/>
      <w:r>
        <w:rPr/>
        <w:t xml:space="preserve">David Svoboda, soutěžící: “Věnuji se tomu asi rok a dostal jsem se k tomu, že se mi líbila technika, že mám živý přenos do brýlí. A celkově, že si to člověk postaví, vyladí, jak chce”. </w:t>
      </w:r>
    </w:p>
    <w:p>
      <w:pPr/>
      <w:r>
        <w:rPr/>
        <w:t xml:space="preserve">David Špaček, soutěžící: “Po prvním kvalifikačním letu mohu říct, že trať je celkem lehká. Teď to chce jen zrychlovat a uvidíme, jak to dopadne”. </w:t>
      </w:r>
    </w:p>
    <w:p>
      <w:pPr/>
      <w:r>
        <w:rPr/>
        <w:t xml:space="preserve">V příštím ročníku by chtěli organizátoři obraz přenášet na velkoplošnou obrazovku, což by mělo být pro diváky mnohem atraktivnější.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587/v-havirove-se-konaly-zavody-dr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2026-04-21T07:30:51+02:00</dcterms:created>
  <dcterms:modified xsi:type="dcterms:W3CDTF">2026-04-21T07:30:51+02:00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