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29.8.2017,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se v Českém Těšíne zasekl pod autem</w:t>
      </w:r>
    </w:p>
    <w:p>
      <w:pPr/>
      <w:r>
        <w:rPr/>
        <w:t xml:space="preserve">Okolí vlakového nádraží v Českém Těšíně pravidelně monitorují strážníci městské policie. Právě ti si v půl jedné v noci všimli náhlého ruchu v podchodu. Na schodech se strkali dva mladíci s neznámou ženou. Strážníci okamžitě zasáhli.</w:t>
      </w:r>
    </w:p>
    <w:p>
      <w:pPr/>
      <w:r>
        <w:rPr/>
        <w:t xml:space="preserve">Marian Pindej, MP Český Těšín: “Ta žena ležela na zemi, tak jsme vystoupili z vozidla a vydali se za těmi mladíky. Ta žena uvedla, že ji něco odcizili a tak jsme je chtěli zadržet.”</w:t>
      </w:r>
    </w:p>
    <w:p>
      <w:pPr/>
      <w:r>
        <w:rPr/>
        <w:t xml:space="preserve">Po krátkém pronásledování si kolegyně strážníka všimla, že jeden z mladíků se ukryl na neobvyklé místo - pod osobní auto na parkovišti. I když byl štíhlý, ukázalo se, že zase tak moc ne a pod autem uvízl. </w:t>
      </w:r>
    </w:p>
    <w:p>
      <w:pPr/>
      <w:r>
        <w:rPr/>
        <w:t xml:space="preserve">MP Český Těšín: “On se tam zaklínil. Asi byl plný adrenalinu, pak ale nemohl ven, tak jsme mu museli s kolegou pomoci.”</w:t>
      </w:r>
    </w:p>
    <w:p>
      <w:pPr/>
      <w:r>
        <w:rPr/>
        <w:t xml:space="preserve">Strážníci byli naštěstí velmi zdatní a tak společně auto nadzvedli. Mladík byl tedy vysvobozen a zároveň také hned zadržen policisty, které strážníci přivolali.</w:t>
      </w:r>
    </w:p>
    <w:p>
      <w:pPr/>
      <w:r>
        <w:rPr/>
        <w:t xml:space="preserve">Zlatuše Viačková, mluvčí PČR Karviná: “Policisté skutek prověřují pro podezření ze spáchání přestupku proti občanskému soužití a proti majetku.”</w:t>
      </w:r>
    </w:p>
    <w:p>
      <w:pPr/>
      <w:r>
        <w:rPr/>
        <w:t xml:space="preserve">Okradená žena se nechala ošetřit lékařem a její zranění tak bude klíčové pro potrestání obou mladíků.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603/zlodej-se-v-ceskem-tesine-zasekl-pod-au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2026-10-18T08:43:19+02:00</dcterms:created>
  <dcterms:modified xsi:type="dcterms:W3CDTF">2026-10-18T08:43:19+02:00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