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připomene Laudona, přijedou i jeho potomci</w:t>
      </w:r>
    </w:p>
    <w:p>
      <w:pPr/>
      <w:r>
        <w:rPr/>
        <w:t xml:space="preserve">Základní myšlenka slavnosti zůstává v Novém Jičíně od počátku stále stejná - a to je návaznost na historické momenty města. Letos tou hlavní linií bude slavný vojevůdce císařovny Marie Terezie - generál Laudon. Na Bochetě se tak odehraje i velká bitva.</w:t>
      </w:r>
    </w:p>
    <w:p>
      <w:pPr/>
      <w:r>
        <w:rPr/>
        <w:t xml:space="preserve">“Chceme s více než dvěma sty vojáky z klubu vojenské historie zobrazit Laudonovo mistrovství. Laudona jako postavu, která když se objevila na bojišti, tak vojáci jásali a byli plni sebevědomí a nepřátele se třásli hrůzou,” uvedl Petr Orság, ředitel MěKS.  </w:t>
      </w:r>
    </w:p>
    <w:p>
      <w:pPr/>
      <w:r>
        <w:rPr/>
        <w:t xml:space="preserve">Dále bude slavnost spojena s Laudonem vojenskou přehlídkou na náměstí a výstavami. Ta na Staré poště přiblíží velké historické postavy, které se během svého života s Laudonem potkaly. </w:t>
      </w:r>
    </w:p>
    <w:p>
      <w:pPr/>
      <w:r>
        <w:rPr/>
        <w:t xml:space="preserve">“Ale také představí rodinu Laudonů a její sepětí s Moravou, lidé budou překvapení, jak velice úzce je spojena Morava nejen s maršálem Laudonem, ale také s touto celou rodinou až do 20. století,” naznačil Jaroslav Zezulčík, historik.</w:t>
      </w:r>
    </w:p>
    <w:p>
      <w:pPr/>
      <w:r>
        <w:rPr/>
        <w:t xml:space="preserve">Druhá výstava výjimečně zpřístupní veřejnosti Radniční sklípek a bude věnována životu a době E. G. Laudona.  </w:t>
      </w:r>
    </w:p>
    <w:p>
      <w:pPr/>
      <w:r>
        <w:rPr/>
        <w:t xml:space="preserve">“Generál Laudon bude přítomen v Novém Jičíně nejen jako historická postava, která patří k Novému Jičínu, je to i turistický symbol celého města, řada lidí směřuje do jeho muzea na novojičínském náměstí, a bude zastoupen také svými potomky,” prozradil historik.  </w:t>
      </w:r>
    </w:p>
    <w:p>
      <w:pPr/>
      <w:r>
        <w:rPr/>
        <w:t xml:space="preserve">Oficiální pozvání na slavnost dostalo 51 členů rakouské šlechtické rodiny Loudonů. Lidé, kteří dobře znají generálovo vyobrazení, je prý v davu určitě rozpoznají. </w:t>
      </w:r>
    </w:p>
    <w:p>
      <w:pPr/>
      <w:r>
        <w:rPr/>
        <w:t xml:space="preserve">“Protože řada těch lidí nese rysy Maršála Laudona. Rodina přijede už v pátek večer, tak aby se už ráno mohla zúčastnit mše a rodina se bude účastnit také odhalení busty na náměstí, té velké bitvy a přehlídky na náměstí,” dodal Jaroslav Zezulčík.  </w:t>
      </w:r>
    </w:p>
    <w:p>
      <w:pPr/>
      <w:r>
        <w:rPr/>
        <w:t xml:space="preserve">Program slavnosti se bude odehrávat opět nejen na Masarykově náměstí, ale také v  Žerotínském zámku, ve vedlejším parku a na baště. </w:t>
      </w:r>
    </w:p>
    <w:p>
      <w:pPr/>
      <w:r>
        <w:rPr/>
        <w:t xml:space="preserve">“Slavnost je k poctě maršála Laudina, ale je k potěšení a pobavení novojičínských měšťanů a jejich přátel,” poznamenal hlavní organizátor slavnosti Petr Orság. </w:t>
      </w:r>
    </w:p>
    <w:p>
      <w:pPr/>
      <w:r>
        <w:rPr/>
        <w:t xml:space="preserve">Součástí jsou také programy, které pobaví i děti a třeba je i přímo zapojí do slavnosti. </w:t>
      </w:r>
    </w:p>
    <w:p>
      <w:pPr/>
      <w:r>
        <w:rPr/>
        <w:t xml:space="preserve">“Opět bude oblíbená soutěž O nejoriginálnější dětský kostým. Pro ty odrostlejší bude spousta koncertů a programů až do nočních hodin,” uzavřel Petr Orság. </w:t>
      </w:r>
    </w:p>
    <w:p>
      <w:pPr/>
      <w:r>
        <w:rPr/>
        <w:t xml:space="preserve">Slavnost začne v pátek večer koncerty na náměstí, kde vystoupí  například Václav Neckář se skupinou Bacily.  V sobotu bude hlavní hudební hvězdou Vojtěch Dyk  s kapelou B-Side 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12/slavnost-pripomene-laudona-prijedou-i-jeho-poto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2026-05-24T07:38:34+02:00</dcterms:created>
  <dcterms:modified xsi:type="dcterms:W3CDTF">2026-05-24T07:38:34+02:00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