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30.8.2017,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pálení klestí se v Bukovci popálil muž</w:t>
      </w:r>
    </w:p>
    <w:p>
      <w:pPr/>
      <w:r>
        <w:rPr/>
        <w:t xml:space="preserve">Všechny složky integrovaného záchranného systému spěchaly v úterý odpoledne do Bukovce na Frýdeckomístecku, kde byl ohlášen muž popálený pří výbuchu. Podle našich informací pálil klestí a protože mu to nehořelo, pomohl si benzínem. Lékařská pomoc přiletěla z Ostravy vrtulníkem.</w:t>
      </w:r>
    </w:p>
    <w:p>
      <w:pPr/>
      <w:r>
        <w:rPr/>
        <w:t xml:space="preserve">Lukáš Humpl, mluvčí Zdravotnické záchranné služby MS kraje: “54letý pacient utrpěl popáleniny prvního a druhého stupně plošného charakteru, především na přední části těla. Byl zajištěn posádkou letecké záchranné služby.”</w:t>
      </w:r>
    </w:p>
    <w:p>
      <w:pPr/>
      <w:r>
        <w:rPr/>
        <w:t xml:space="preserve">Pálení klestí a jiného biologického odpadu bývá zdrojem úrazů, ale i nejrůznějších nehod, které pak musejí řešit hasiči. Pokud se jich chcete vyvarovat, je důležité dodržet základní pravidla.</w:t>
      </w:r>
    </w:p>
    <w:p>
      <w:pPr/>
      <w:r>
        <w:rPr/>
        <w:t xml:space="preserve">Petr Kůdela, mluvčí HZS MS kraje: “Jediná možnost, jak založit oheň na zahradě, je v udržovaném ohništi obloženém kameny. Člověk by měl mít po ruce kbelík s vodou nebo pískem. Oheň by se neměl zapalovat při velkém větru.”  </w:t>
      </w:r>
    </w:p>
    <w:p>
      <w:pPr/>
      <w:r>
        <w:rPr/>
        <w:t xml:space="preserve">Pokud se chystáte pálit biologický odpad, je také dobré informovat hasiče. Buď telefonicky a nebo stačí vyplnit formulář, který mají na svých internetových stránkách. Tím předejdete případnému planému výjezdu, když stoupající kouř někoho vystraší.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618/pri-paleni-klesti-se-v-bukovci-popalil-m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2026-09-15T01:13:25+02:00</dcterms:created>
  <dcterms:modified xsi:type="dcterms:W3CDTF">2026-09-15T01:13:25+02:00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