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12.9.2017,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​Vandalové ničí záhony a lámou stromy</w:t>
      </w:r>
    </w:p>
    <w:p>
      <w:pPr/>
      <w:r>
        <w:rPr/>
        <w:t xml:space="preserve">Najaře a v létě se Opava tradičně pyšní zápalavoubarevných květin,  které zdobí snad celé město. Pracovnícitechnických služeb, kteří se o zelené plochy starají,každoročně vysadí na 80 000 kusů sazenic. Květiny krášlínejen záhony, ale také velké květináče. Vždy se ovšem  najdounenechavci, kteří si pár kusů sazenic odnesou domů.</w:t>
      </w:r>
    </w:p>
    <w:p>
      <w:pPr/>
      <w:r>
        <w:rPr/>
        <w:t xml:space="preserve">„Setkávámese s tím na jaře, po dokončení výsadby,najdeme pár kusů,které nám chybí, které lidé ukradli.“ postesknul si Martin Girášek, náměstek ředitele Technických služeb v Opavě.</w:t>
      </w:r>
    </w:p>
    <w:p>
      <w:pPr/>
      <w:r>
        <w:rPr/>
        <w:t xml:space="preserve">Krádežejsou jedna věc, ovšem mnohem horší pro zahradníky je, kdyžvandalové okrasné  záhony ve městě úmyslně ničí.</w:t>
      </w:r>
    </w:p>
    <w:p>
      <w:pPr/>
      <w:r>
        <w:rPr/>
        <w:t xml:space="preserve">„Lidéjdou kolem záhonu, vytrhají sazeničky, a rozhážou je v okolí.Ale co je horší, ničí námvzrostlou výsadbu. Lámou větvě stromů a pokud ten strom nenívelký, tak ho zlomí celý." pokračuje Girášek</w:t>
      </w:r>
    </w:p>
    <w:p>
      <w:pPr/>
      <w:r>
        <w:rPr/>
        <w:t xml:space="preserve">Dějese tak především u nově zasazených stromků, které nemajípříliš silný kmen či větve. Výjimkou není ani ničenívzrostlých stromů. Takto vandalové oloupali kůru z akátu na sídlišti v Kateřinkách. Strom kvůli tomu uschnul.</w:t>
      </w:r>
    </w:p>
    <w:p>
      <w:pPr/>
      <w:r>
        <w:rPr/>
        <w:t xml:space="preserve">Zatímcou  sazenic květin jde o škodu za pár stovek, v případětohoto akátu to je 7 000 korun. Po vandalovi, který rostlinuponičil, pátrá policie. K dopadení pachatele může použíttaké záznam z kamerového systému. Ten snímá dění na 15místech ve městě.</w:t>
      </w:r>
    </w:p>
    <w:p>
      <w:pPr/>
      <w:r>
        <w:rPr/>
        <w:t xml:space="preserve">„Tenkdo úmyslně způsobí škodu na cizím majetku tím, že hopoškodí, odcizí nebo zničí, tak se dopustí přestupku, za kterýmu hrozí pokuta až 50 000 Kč, pokud to je opakovaně, tak až70 000.“ uzavřela Petra Stonišová, mluvčí Městské policie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9681/vandalove-nici-zahony-a-lamou-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2026-05-27T20:45:51+02:00</dcterms:created>
  <dcterms:modified xsi:type="dcterms:W3CDTF">2026-05-27T20:45:51+02:00</dcterms:modified>
</cp:coreProperties>
</file>

<file path=docProps/custom.xml><?xml version="1.0" encoding="utf-8"?>
<Properties xmlns="http://schemas.openxmlformats.org/officeDocument/2006/custom-properties" xmlns:vt="http://schemas.openxmlformats.org/officeDocument/2006/docPropsVTypes"/>
</file>