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MS kraje přijel prezident ČR Miloš Zeman</w:t>
      </w:r>
    </w:p>
    <w:p>
      <w:pPr/>
      <w:r>
        <w:rPr/>
        <w:t xml:space="preserve">Návštěvu prezidenta Miloše Zemana doprovázela na Krajském úřadě v Ostravě rozsáhlá bezpečností opatření. Prezidentova ochranka zaplavila budovu, na střechách hlídali ostřelovači. Prezidenta přivítal hejtman Ivo Vondrák s manželkou. </w:t>
      </w:r>
    </w:p>
    <w:p>
      <w:pPr/>
      <w:r>
        <w:rPr/>
        <w:t xml:space="preserve">Ivo Vondrák (ANO), hejtman MS kraje: “Dnes jsme si obzvlášť pečlivě uvázal motýlka, protože zde máme obzvlášť významnou návštěvu.”</w:t>
      </w:r>
    </w:p>
    <w:p>
      <w:pPr/>
      <w:r>
        <w:rPr/>
        <w:t xml:space="preserve">Prezident pak předstoupil před zastupitele. Vytkl jim špatnou starost o památky. </w:t>
      </w:r>
    </w:p>
    <w:p>
      <w:pPr/>
      <w:r>
        <w:rPr/>
        <w:t xml:space="preserve">Miloš Zeman, prezident ČR: “Máte tady milí kolegové 14 chátrajících zámků. Paragraf 10 památkového zákona vám umožňuje pokutovat majitele objektů, kteří se nestarají o svůj majetek.”</w:t>
      </w:r>
    </w:p>
    <w:p>
      <w:pPr/>
      <w:r>
        <w:rPr/>
        <w:t xml:space="preserve">Prezident také mluvil u nutnosti pomoci Vítkovicím, které mají miliardové dluhy a společně s hejtmanem si zanadávali na uhlobarona Zdeňka Bakalu. Zeman prý nechápe, proč ho krajský úřad ještě nezažaloval. Prezident se také pochválil, že domluvil s Čínou do našeho kraje stavbu továrny na pneumatiky. Na závěr setkání dostal prezident košík na houby a kravatu.</w:t>
      </w:r>
    </w:p>
    <w:p>
      <w:pPr/>
      <w:r>
        <w:rPr/>
        <w:t xml:space="preserve">Ivo Vondrák od prezidenta dostal mozaiku z kousků starých chalup z Vysočiny. Miloš Zeman pak pokračoval do Větřkovic a Studénky, kde měl plánováno setkání s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90/do-ms-kraje-prijel-prezident-cr-milos-ze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