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seniorů z Karvinska</w:t>
      </w:r>
    </w:p>
    <w:p>
      <w:pPr/>
      <w:r>
        <w:rPr/>
        <w:t xml:space="preserve">Už podeváté se na zahradě městského klubu seniorů v Hranicích sešli sportovně a společensky dobře naladění senioři,aby se tady utkali v zábavně netradičních hrách.</w:t>
      </w:r>
    </w:p>
    <w:p>
      <w:pPr/>
      <w:r>
        <w:rPr/>
        <w:t xml:space="preserve">Marie Pollaková, pracovnice odboru sociálního MMK: “Máme netradiční disciplíny, golf trochu jinak, jízda na trokách, úklid ve skříni, hledání fotbalových talentů, chytání rybek, připravují si je senioři.”</w:t>
      </w:r>
    </w:p>
    <w:p>
      <w:pPr/>
      <w:r>
        <w:rPr/>
        <w:t xml:space="preserve">Každé družstvo bylo barevně rozlišeno podle triček. Hry byly o rychlosti, šikovnosti a přesnosti.</w:t>
      </w:r>
    </w:p>
    <w:p>
      <w:pPr/>
      <w:r>
        <w:rPr/>
        <w:t xml:space="preserve">Miroslav Hajdušík, náměstek primátora: “Je důležité, aby se senioři pohybovali a neustále pohybovali a vyvíjeli tyto aktivity a věřím, že si to senioři patřičně užili.”</w:t>
      </w:r>
    </w:p>
    <w:p>
      <w:pPr/>
      <w:r>
        <w:rPr/>
        <w:t xml:space="preserve">anketa, senioři: “Užíváme si velice dobře, zatím jsme nehráli, uvidíme, jak dopadneme.” “Akorát, že tu nejsou silové sporty, já bych si třeba hodil koulí.”Je to krásné, jsme tu poprvé  a fantastické to je.”</w:t>
      </w:r>
    </w:p>
    <w:p>
      <w:pPr/>
      <w:r>
        <w:rPr/>
        <w:t xml:space="preserve">Her se kromě seniorů z klubů účastnili i polští soutěžící z družebních měst. Další akcí pro seniory, která se již blíží, bude například podzimní koncert, na kterém letos vystoupí zpěvák Marcel Zmožek.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16/netradicni-sportovni-hry-senioru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