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24. slavnost vzdala hold Laudonovi </w:t>
      </w:r>
    </w:p>
    <w:p>
      <w:pPr/>
      <w:r>
        <w:rPr/>
        <w:t xml:space="preserve">Městská slavnost začala už v páteční podvečer a program nabídl koncert Václava Neckáře. Probuzení do sobotního dne pak přineslo velkou bitvu na Bochetě.</w:t>
      </w:r>
    </w:p>
    <w:p>
      <w:pPr/>
      <w:r>
        <w:rPr/>
        <w:t xml:space="preserve">Ukázku vojenské taktiky konce 18. století předvedly dvě stovky vojáků z klubů vojenské historie - na jedné straně ve službách císařovny Marie-Terezie pod vedením maršál Laudona - na straně druhé v modrých barvách Pruska. </w:t>
      </w:r>
    </w:p>
    <w:p>
      <w:pPr/>
      <w:r>
        <w:rPr/>
        <w:t xml:space="preserve">“Laudon byl svým způsobem svůj. Neměl klasické vojenské vzdělání, ale byl mistrem improvizace. A také vládl uměním strhnout vojáky, protože on nejednou v době, kdy se bitva zdála prohraná, vytáhl šavli a vrhl se v předních řadách do bitvy. Tak to spolu vytvářelo to neopakovatelné kouzlo, pro které ho vojáci milovali,” vyjádřil se Miloslav Leško, představitel generála Laudona.</w:t>
      </w:r>
    </w:p>
    <w:p>
      <w:pPr/>
      <w:r>
        <w:rPr/>
        <w:t xml:space="preserve">“Generál Laudon byl oblíbeným vojevůdcem Marie-Terezie. A je samozřejmé, že pokud se dozvěděla o některém jeho skvělém vítězství, tak mu přišla osobně pogratulovat. A dekorovala ho řádem Marie-Terezie, který sama založila,” přidala se Leona Lange, představitelka Marie-Terezie. </w:t>
      </w:r>
    </w:p>
    <w:p>
      <w:pPr/>
      <w:r>
        <w:rPr/>
        <w:t xml:space="preserve">Bitevní pole na Bochetě opustil Laudon jako vítěz. Ten skutečný závěrečný boj svého života ovšem na území tohoto města v roce 1790 prohrává. V jednom z domů na náměstí po těžké nemoci umírá a tím se de facto stává pro Nový Jičín nesmrtelným.</w:t>
      </w:r>
    </w:p>
    <w:p>
      <w:pPr/>
      <w:r>
        <w:rPr/>
        <w:t xml:space="preserve">“Já nevím, jestli to je příhodné říci, že jsme měli to štěstí, že nám tady generál Laudon zemřel.  Je to obrovská osobnost. Při vší úctě k významným rodákům Nového Jičína, kdo se dostal do lidových písní nebo do nadávek? takže takovou osobnost si tady musíme považovat a hýčkat,” uvedl Jaroslav Dvořák (ČSSD), starosta Nového Jičína. </w:t>
      </w:r>
    </w:p>
    <w:p>
      <w:pPr/>
      <w:r>
        <w:rPr/>
        <w:t xml:space="preserve">Vzpomínka na Laudona, konkrétně ve spojitosti s letošním 300. výročím jeho narození, se prolínala celým programem oslav - nicméně maršál  symbolicky ožil zejména díky přítomnosti 51 členů rodiny Loudonů. Ti zde odhalili novou bronzovou bustu svého předka, která nahradila tu původní z pryskyřice.</w:t>
      </w:r>
    </w:p>
    <w:p>
      <w:pPr/>
      <w:r>
        <w:rPr/>
        <w:t xml:space="preserve">“Všichni jsme moc spokojen, vzpomínka na generála Laudona je zde udržována výborně. Spokojené jsou tady i děti, všichni jsou spokojeni,” sdělil lámanou češtinou Ernst-Gideon baron von Loudon. </w:t>
      </w:r>
    </w:p>
    <w:p>
      <w:pPr/>
      <w:r>
        <w:rPr/>
        <w:t xml:space="preserve">”Je to asi návštěva historická, Laudonové pravidelně navštěvují Bystřici pod Hostýnem. K tomu místu má ta rodina velice úzký citový vztah, vlastnili tam zámek, nacházejí se tam hrobky jejich předků. Do Nového Jičína přijela rodina v tomto měřítku vůbec poprvé a myslím si, že i do České republiky vůbec,” vysvětlil Jaroslav Zezulčík, kastelán Zámku Kunín.</w:t>
      </w:r>
    </w:p>
    <w:p>
      <w:pPr/>
      <w:r>
        <w:rPr/>
        <w:t xml:space="preserve">Letošní slavnost dále připomněla 50. výročí vyhlášení městské památkové rezervace a 10 let uzavření partnerství s francouzským městem Épinal. </w:t>
      </w:r>
    </w:p>
    <w:p>
      <w:pPr/>
      <w:r>
        <w:rPr/>
        <w:t xml:space="preserve">Slavnost je ale zejména o lidech a dobré zábavě. </w:t>
      </w:r>
    </w:p>
    <w:p>
      <w:pPr/>
      <w:r>
        <w:rPr/>
        <w:t xml:space="preserve">Hlavním hudebním hostem slavnosti byla kapela Tublatanka. Vystoupila zde místo původně plakátovaného Vojtěcha Dyka, kterého zradily hlasivky.  </w:t>
      </w:r>
    </w:p>
    <w:p>
      <w:pPr/>
      <w:r>
        <w:rPr/>
        <w:t xml:space="preserve">“Ano, je to takové nečekané překvapení, že jsme se dnes ocitli v Novém Jičíně. Moc se mi líbí to náměstí. A když je tu dnes smíšené publikum a nejen rockové, tak zahrajeme ty největší a nejznámější hity kapely Tublatanka,” řekl Martin Ďurinda z kapely Tublatanka. </w:t>
      </w:r>
    </w:p>
    <w:p>
      <w:pPr/>
      <w:r>
        <w:rPr/>
        <w:t xml:space="preserve">Pozdní večerní hodiny pak nabídly zaplněnému náměstí ještě jedno ohlédnutí za Laudonem - speciální projekci na budovu radnice. </w:t>
      </w:r>
    </w:p>
    <w:p>
      <w:pPr/>
      <w:r>
        <w:rPr/>
        <w:t xml:space="preserve">“Generál Laudon se stále více stává harmonickou součástí Nového Jičína a to je dobře, protože je součástí prospěšnou,” uzavřel slavnost Petr Orság, organizátor slavnosti, ředitel MěKS.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751/24-slavnost-vzdala-hold-laudonov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2026-06-24T15:47:22+02:00</dcterms:created>
  <dcterms:modified xsi:type="dcterms:W3CDTF">2026-06-24T15:47:22+02:00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