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prázdnin pro děti z vyloučené lokality</w:t>
      </w:r>
    </w:p>
    <w:p>
      <w:pPr/>
      <w:r>
        <w:rPr>
          <w:b w:val="1"/>
          <w:bCs w:val="1"/>
        </w:rPr>
        <w:t xml:space="preserve">Konecprázdnin pro děti z vyloučené lokality</w:t>
      </w:r>
    </w:p>
    <w:p>
      <w:pPr/>
      <w:r>
        <w:rPr/>
        <w:t xml:space="preserve">Prázdninyjsou za námi. Děti z vyloučené lokality v bývalýchbruntálských kasárnách se s nimi rozloučily dobrodružnouhrou v přírodě. </w:t>
      </w:r>
    </w:p>
    <w:p>
      <w:pPr/>
      <w:r>
        <w:rPr/>
        <w:t xml:space="preserve">HruHledání pokladu  pro děti připravila obecně prospěšnáspolečnost liga. Ta se dětem z vyloučené lokality věnujepravidelně.</w:t>
      </w:r>
    </w:p>
    <w:p>
      <w:pPr/>
      <w:r>
        <w:rPr/>
        <w:t xml:space="preserve">KamilKováč, pořadatel, o.p.s. Liga: „Přes prázdniny jsme dělali užspoustu akcí a tahleta je poslední.“</w:t>
      </w:r>
    </w:p>
    <w:p>
      <w:pPr/>
      <w:r>
        <w:rPr/>
        <w:t xml:space="preserve">HraHledání pokladu byla pro děti dost náročná. Na více nežkilometr dlouhé trase členitým terénem odpovídaly na třechstanovištích na otázky týkající se přírody. </w:t>
      </w:r>
    </w:p>
    <w:p>
      <w:pPr/>
      <w:r>
        <w:rPr/>
        <w:t xml:space="preserve">KamilKováč, pořadatel, o.p.s. Liga: „Děti musí chodit po trase,která je označená a musí plnit různé otázky, za které získajírazítka. Bude následovat to, že když dojdou do cíle, tak sedozví, kde je vlastně ukrytý ten poklad a třeba ho najdou.“</w:t>
      </w:r>
    </w:p>
    <w:p>
      <w:pPr/>
      <w:r>
        <w:rPr/>
        <w:t xml:space="preserve">MarkétaMazalová, pořadatelka o.p.s. Liga: „Jaké jsou třeba tři ovocnéstromy, nebo jaké znají ovocné stromy. Další stanoviště kolikzná lesních zvířátek.“</w:t>
      </w:r>
    </w:p>
    <w:p>
      <w:pPr/>
      <w:r>
        <w:rPr/>
        <w:t xml:space="preserve">Hryse zúčastnilo několik desítek dětí. Všechny trasu zvládly apo kratším hledání našly i ukrytý poklad.</w:t>
      </w:r>
    </w:p>
    <w:p>
      <w:pPr/>
      <w:r>
        <w:rPr/>
        <w:t xml:space="preserve">PetrSojčák, pořadatel, o.p.s. Liga: „Děti jsou u velice spokojenés průběhem akce, která měla vlastně i takový dobrodružnýúčinek. Poznaly vlastně dobrodružství, přírodu, odpovědělyna pár krásných otázek ohledně přírody. Hodnotil bych tovelice kladně.“ </w:t>
      </w:r>
    </w:p>
    <w:p>
      <w:pPr/>
      <w:r>
        <w:rPr/>
        <w:t xml:space="preserve">Komunitnícentrum společnosti Liga je pro děti z vyloučené lokalityvelmi důležité. Bez jeho činnosti by se jenom bezcílněpotulovaly po ulicích.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780/konec-prazdnin-pro-deti-z-vylouce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2026-05-16T06:11:51+02:00</dcterms:created>
  <dcterms:modified xsi:type="dcterms:W3CDTF">2026-05-16T06:11:51+02:00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