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13.9.2017,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s žalobou na územní plán Ostravy neuspěly</w:t>
      </w:r>
    </w:p>
    <w:p>
      <w:pPr/>
      <w:r>
        <w:rPr/>
        <w:t xml:space="preserve">Asi každý zná Klimkovice díky lázním, do kterých přijíždějí pacienti s potížemi pohybového ústrojí nejen od nás, ale i ze zahraničí. Součástí lázní je podle zákona i jejich okolí. To chce vedení města v maximální míře zachovat a proto napadlo územní plán Ostravy, který povoluje výstavbu na polích v Porubě, které s Klimkovicemi sousedí.</w:t>
      </w:r>
    </w:p>
    <w:p>
      <w:pPr/>
      <w:r>
        <w:rPr/>
        <w:t xml:space="preserve">Zdeněk Husťák (ČSSD), starosta Klimkovic: “Chtěli bychom dosáhnout toho, aby tam zůstala ta krásná, malebná krajina, aby se naši pacienti cítili dobře.”</w:t>
      </w:r>
    </w:p>
    <w:p>
      <w:pPr/>
      <w:r>
        <w:rPr/>
        <w:t xml:space="preserve">Krajský soud ale ve středu žalobu zamítl hned z několika důvodů. Zájmy lázní prý nelze natolik nadřadit.</w:t>
      </w:r>
    </w:p>
    <w:p>
      <w:pPr/>
      <w:r>
        <w:rPr/>
        <w:t xml:space="preserve">soudce: “Ustanovení ukládá respektovat požadavky v co největší míře, ale ne naprosto bezvýjimečně a bezbřežně.” </w:t>
      </w:r>
    </w:p>
    <w:p>
      <w:pPr/>
      <w:r>
        <w:rPr/>
        <w:t xml:space="preserve">Starostu Klimkovic výrok soudu zklamal. O případné kasační stížnosti prý rozhodne zastupitelstvo. </w:t>
      </w:r>
    </w:p>
    <w:p>
      <w:pPr/>
      <w:r>
        <w:rPr/>
        <w:t xml:space="preserve">Zdeněk Husťák (ČSSD), starosta Klimkovic: “Jsou to velmi odborné argumenty. Já jsem zklamán z toho, jakým způsobem s nimi soud naložil.”</w:t>
      </w:r>
    </w:p>
    <w:p>
      <w:pPr/>
      <w:r>
        <w:rPr/>
        <w:t xml:space="preserve">Žaloba překvapila primátora města Tomáše Macuru. </w:t>
      </w:r>
    </w:p>
    <w:p>
      <w:pPr/>
      <w:r>
        <w:rPr/>
        <w:t xml:space="preserve">Tomáš Macura (ANO), primátor Ostravy: “Rozumím, že starosta Klimkovic není rozšiřováním logistické zóny za Porubou není nadšen, ale nikdy jsem necítil, že by to bylo v takové rovině, že by kvůli tomu napadl územní plán.” </w:t>
      </w:r>
    </w:p>
    <w:p>
      <w:pPr/>
      <w:r>
        <w:rPr/>
        <w:t xml:space="preserve">Soudce také vysvětlil, že území leží v dopravou zatížené oblasti a lázenští klienti ho nevyužívají ani nyní. Klimkovice nyní mají dva týdny, aby se rozhodly jestli stížnost podají.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00/klimkovice-s-zalobou-na-uzemni-plan-ostravy-neus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2026-05-08T02:42:43+02:00</dcterms:created>
  <dcterms:modified xsi:type="dcterms:W3CDTF">2026-05-08T02:42:43+02:00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