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20.9.2017,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​L. Seifertová dokončila Tajemnou Opavu</w:t>
      </w:r>
    </w:p>
    <w:p>
      <w:pPr/>
      <w:r>
        <w:rPr/>
        <w:t xml:space="preserve">Spisovatelkaa ilustrátorka Lucie Seifertová začala na knize Tajemná Opava pracovat předrokem. Nejprve si nastudovala spoustu materiálů o městě a jeho historii. Do Opavy se i osobně vypravila, aby nasáladzdejší atmosféru.</w:t>
      </w:r>
    </w:p>
    <w:p>
      <w:pPr/>
      <w:r>
        <w:rPr/>
        <w:t xml:space="preserve">„Překvapili mne hlavně lidi v Opavě: jak jsou sebevědomí, jak jsou pyšní na svéměsto, a jak ho mají rádi. To se hned tak nevidí." komentovala zdejší atmosféru.</w:t>
      </w:r>
    </w:p>
    <w:p>
      <w:pPr/>
      <w:r>
        <w:rPr/>
        <w:t xml:space="preserve">Do trojrozměrnéknihy se snažila vybrat ty nejzásadnější okamžiky pro město: začala osidlovánímbřehů řeky Opavy v pravěku, zmínila opavskou linii Přemyslovců, nebonárodnostní česko-německé problémy, připomnenula  nejstarší muzeum u nás nebo paní Fiedorovou,která začala péct oplatky a založila tak prosperující obchod. Neopomněla anivýznamné stavby. Nejvíce autorku zaujala budova obchodního domu Breda  z 20 let minulého století.</w:t>
      </w:r>
    </w:p>
    <w:p>
      <w:pPr/>
      <w:r>
        <w:rPr/>
        <w:t xml:space="preserve">"To je opravduklenot, to je nádhera. Breda je jedinečná. Ovšem namalovat ji do toho výseku v knize byl docela problém. S tím jsem zápasila opravdu dlouho.“ vzpomíná Seifertová.</w:t>
      </w:r>
    </w:p>
    <w:p>
      <w:pPr/>
      <w:r>
        <w:rPr/>
        <w:t xml:space="preserve">Kniha TajemnáOpava byla vydána nákladem 3000 kusů. K dispozici je také německá  a anglická verze. K dostání je v Turistickéminformačním centru.</w:t>
      </w:r>
    </w:p>
    <w:p>
      <w:pPr/>
      <w:r>
        <w:rPr/>
        <w:t xml:space="preserve">„Ta knížkavypadá, že je  primárně určená pro děti.Ale já myslím, že je pro čtenáře od tří do sta let.“ popsala publikaci členka redakční rady Magdalena Hájková.</w:t>
      </w:r>
    </w:p>
    <w:p>
      <w:pPr/>
      <w:r>
        <w:rPr/>
        <w:t xml:space="preserve">Na motivy knihy byla vytvořena také desková hra. Knihu o historii Opavypřibližuje rovněž venkovní výstava na panelech umístěných v parku pod Ptačímvrchem. Zájemci si ji mohou prohlédout až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880/l-seifertova-dokoncila-tajemnou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2026-05-28T03:44:01+02:00</dcterms:created>
  <dcterms:modified xsi:type="dcterms:W3CDTF">2026-05-28T03:44:01+02:00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