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22.9.2017,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Oběti hladového pochodu připomíná pamětní deska</w:t>
      </w:r>
    </w:p>
    <w:p>
      <w:pPr/>
      <w:r>
        <w:rPr/>
        <w:t xml:space="preserve">V červnu roku 1945 bylo donuceno opustit své domovy 3 tisíce německých obyvatel Krnova, tehdejšího Jägerndorfu. Byli mezi nimi i ženy, děti a starci. Téměř bez jídla šli asi týden. Hladový pochod se odehrál v době divokého odsunu. </w:t>
      </w:r>
    </w:p>
    <w:p>
      <w:pPr/>
      <w:r>
        <w:rPr/>
        <w:t xml:space="preserve">“Ven z domu byli vyhnáni směrem do Králík. 120 km a 300 z nich zahynulo.4 z nich jsou dneska mezi námi. Ti mají růže v rukách. Já jsem nejstarší, Příští rok oslavím pomocí pána Boha 90 let,” vzpomíná Kurt Schmidt, spolek Heimatkreis Jägerndorf</w:t>
      </w:r>
    </w:p>
    <w:p>
      <w:pPr/>
      <w:r>
        <w:rPr/>
        <w:t xml:space="preserve">V Krnově se dlouho diskutovalo o tom, zda deska ano či ne a které místo je nebo není vhodné. Nakonec našla své místo v zahradě spolkového domu na pozemku Jesenického horského spolku v sousedství synagogy.</w:t>
      </w:r>
    </w:p>
    <w:p>
      <w:pPr/>
      <w:r>
        <w:rPr/>
        <w:t xml:space="preserve">“Umístění té pamětní desky považuji za šťastné, že zrovna zde. Protože se tady potkávají historické paralely 20.století a myslím si, že pro Němce Krnováky, kteří k nám jezdí, tak že je to velmi důležitý den,” říká Michal Brunclík, místostarosta Krnova</w:t>
      </w:r>
    </w:p>
    <w:p>
      <w:pPr/>
      <w:r>
        <w:rPr/>
        <w:t xml:space="preserve">“Já jsem krnovačka, tak já jsem zažila všechno. Odsun, všechno. Sice mě se to chválabohu netýkalo, ale moje teta odešla,” uvádí Mariana Hudečková, krnovská rodačka </w:t>
      </w:r>
    </w:p>
    <w:p>
      <w:pPr/>
      <w:r>
        <w:rPr/>
        <w:t xml:space="preserve">Pamětní deska je symbolem pravého usmíření. Při slavnostním odhalení ji požehnali zástupci Českobratrské církve evangelické, římsko-katolické církve, řádu minoritů i židovské komunity.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904/obeti-hladoveho-pochodu-pripomina-pametni-d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2026-05-09T01:00:40+02:00</dcterms:created>
  <dcterms:modified xsi:type="dcterms:W3CDTF">2026-05-09T01:00:40+02:00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