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p>
      <w:pPr/>
      <w:r>
        <w:rPr/>
        <w:t xml:space="preserve">Ve Frýdku-Místku opět začalo značení jízdních kol, elektrokol, koloběžek i invalidních vozíků syntetickou DNA. Probíhat bude na obvyklém místě, a to v Kontaktním centru prevence v křížovém podchodu v Místku, poblíž náměstí Svobody. Konat se bude vždy v pondělí od 8.30 do 12 a od 13 do 17 hodin, a to až do konce října.</w:t>
      </w:r>
    </w:p>
    <w:p>
      <w:pPr/>
      <w:r>
        <w:rPr/>
        <w:t xml:space="preserve">“Od 11. září zase pokračujeme ve značení kol a dalších těchto jednoduchých dopravních prostředků syntetickou DNA. Máme kladné ohlasy od občanů, že to funguje. Městští strážníci dokáží identifikovat kolo, vozík a cokoliv podobného,” řekl primátor města Frýdku-Místku Michal Pobucký.</w:t>
      </w:r>
    </w:p>
    <w:p>
      <w:pPr/>
      <w:r>
        <w:rPr/>
        <w:t xml:space="preserve">Celý proces značení trvá kolem deseti minut. Jízdní kolo se značí zhruba na deseti místech mikroskopickými tečkami s jedinečným kódem, a to tak, aby ani majitel neviděl, které části kola jsou označeny. Tyto mikrotečky jsou pouhým okem téměř neviditelné. Jejich vyhledávání na jízdním kole se provádí pomocí UV světla. </w:t>
      </w:r>
    </w:p>
    <w:p>
      <w:pPr/>
      <w:r>
        <w:rPr/>
        <w:t xml:space="preserve">“Funguje to tak, že zájemci přijdou, naznačíme jim jízdní kolo, sepíše s nimi údaje jak o jízdním kole, tak i majiteli toho kola, pak to zaevidujeme do registru. V případě, že to jízdní kolo se ztratí, majitel přijde k nám, sdělí nám to a mi to změníme v registru. Pak se celostátně bude vědět, že to kolo je hledané,” uvedla manažerka prevence kriminality MP F-M Lenka Biolková.</w:t>
      </w:r>
    </w:p>
    <w:p>
      <w:pPr/>
      <w:r>
        <w:rPr/>
        <w:t xml:space="preserve">Pro zaevidování jízdního kola je nutné mít u sebe občanský průkaz a doklad o nabytí kola. V případě, že zájemce doklad nemá, podepíše na místě čestné prohlášení o nabytí kola do svého vlastnictví. Pro proces značení je nutné, aby kolo bylo čisté a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19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2026-07-15T03:57:08+02:00</dcterms:created>
  <dcterms:modified xsi:type="dcterms:W3CDTF">2026-07-15T03:57:08+02:00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