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brutálně umlátil v Ostravě přítelkyni</w:t>
      </w:r>
    </w:p>
    <w:p>
      <w:pPr/>
      <w:r>
        <w:rPr/>
        <w:t xml:space="preserve">Druhá letošní vražda v Moravskoslezském kraji se odehrála v únoru v Ostravě Mariánských Horách a díky dobré práci policie ji už nyní řeší soud. Obžalovaný Miroslav Opatřil zmlátil po hádce v bytě svou přítelkyni a ta pak v bolestech umřela, zatímco agresor šel spát. </w:t>
      </w:r>
    </w:p>
    <w:p>
      <w:pPr/>
      <w:r>
        <w:rPr/>
        <w:t xml:space="preserve">Vít Legerský, státní zástupce: “V průběhu hádky došlo k fyzickému napadení, které spočívalo v úderech pěstí, kopání i našlapávání na její ležící tělo.”</w:t>
      </w:r>
    </w:p>
    <w:p>
      <w:pPr/>
      <w:r>
        <w:rPr/>
        <w:t xml:space="preserve">Neuvěřitelné je, že v době vraždy spal ve vedlejším pokoji majitel bytu. Křiku a hluku ale nepřikládal důležitost, prý často pili a pak se hádali. Že je mrtvá zjistili až ráno. 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Proč se vlastně hádali, neví kvůli opilosti ani obžalovaný. Prý to ale byla nějaká hloupost, což potvrdil i majitel bytu.</w:t>
      </w:r>
    </w:p>
    <w:p>
      <w:pPr/>
      <w:r>
        <w:rPr/>
        <w:t xml:space="preserve">majitel bytu: “Hádali se kvůli volovin, že prý mu neuvaří.”</w:t>
      </w:r>
    </w:p>
    <w:p>
      <w:pPr/>
      <w:r>
        <w:rPr/>
        <w:t xml:space="preserve">Dcera zavražděné ženy požaduje po obžalovaném odškodnění 300 tisíc korun. Ten útok zlehčuje a tvrdí, že přišla zmlácená už z venku.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960/obzalovany-brutalne-umlatil-v-ostrave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2026-07-09T16:30:48+02:00</dcterms:created>
  <dcterms:modified xsi:type="dcterms:W3CDTF">2026-07-09T16:30:48+02:00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