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obsadily nablýskané veterány</w:t>
      </w:r>
    </w:p>
    <w:p>
      <w:pPr/>
      <w:r>
        <w:rPr/>
        <w:t xml:space="preserve">Do centra Nového Jičína dorazila historická vozidla z různých koutů České republiky. Mezi nimi budila zájem veřejnosti tato Škoda Felicia s přívěsem Karosa - obojí vyrobeno v roce 1961.</w:t>
      </w:r>
    </w:p>
    <w:p>
      <w:pPr/>
      <w:r>
        <w:rPr/>
        <w:t xml:space="preserve">“Těch přívěsů se vyrobilo hrozně málo, jen 46 kus. Oficiální název přívěsu je Karosa W4, W znamená weekend a 4 jako čtyři osoby. Párkrát jsem v tom spali, i v Rakousku,” řekl Jaroslav Kuchno, účastník Svatováclavské vyjížďky. </w:t>
      </w:r>
    </w:p>
    <w:p>
      <w:pPr/>
      <w:r>
        <w:rPr/>
        <w:t xml:space="preserve">Přívěs si pořídil před pěti lety a renovace trvala asi čtyři měsíce</w:t>
      </w:r>
    </w:p>
    <w:p>
      <w:pPr/>
      <w:r>
        <w:rPr/>
        <w:t xml:space="preserve">“Ač se to nezdá, je to pro čtyři osoby, Postele se dají získat rozložením stolu a tohoto místa k sezení,” popsal interiér přívěsu Jaroslav Kuchno. </w:t>
      </w:r>
    </w:p>
    <w:p>
      <w:pPr/>
      <w:r>
        <w:rPr/>
        <w:t xml:space="preserve">Dovnitř se ještě vešla i malá kuchyňka a skříň na šaty. </w:t>
      </w:r>
    </w:p>
    <w:p>
      <w:pPr/>
      <w:r>
        <w:rPr/>
        <w:t xml:space="preserve">“Ono se jich vyrobilo málo, protože je to laminátové a tenkrát to bylo drahé, ten přívěs byl v té době vlastně dražší než auto. Proto se jich asi tak málo vyrobilo, asi nešel na odbyt,” dodal majitel veteránu.  </w:t>
      </w:r>
    </w:p>
    <w:p>
      <w:pPr/>
      <w:r>
        <w:rPr/>
        <w:t xml:space="preserve">Svatováclavské vyjížďky se mohou účastnit auta a motocykly vyrobené před rokem 1970. Na letošní ročník jich přijelo oproti loňským dvěma stovkám o něco méně, důvodem ovšem nebyl nezájem motoristů</w:t>
      </w:r>
    </w:p>
    <w:p>
      <w:pPr/>
      <w:r>
        <w:rPr/>
        <w:t xml:space="preserve">“Dorazilo celkem 150 historických vozidel automobilů a motocyklů. Museli jsme to omezit, protože při větším počtu vozidel je to nezvládnutelné,” vysvětlil František Horák, ředitel Svatováclavské vyjížďky.</w:t>
      </w:r>
    </w:p>
    <w:p>
      <w:pPr/>
      <w:r>
        <w:rPr/>
        <w:t xml:space="preserve">František Horák, který stál u zrodu Svatováclavské vyjížďky, je sám majitelem téměř 80 veteránů, většinou motocyklů. Sbírat je začal v 60ti letech. </w:t>
      </w:r>
    </w:p>
    <w:p>
      <w:pPr/>
      <w:r>
        <w:rPr/>
        <w:t xml:space="preserve">“Dokážu dnes ohodnotit tu nádhernou práci našich předků, kteří tuto techniku dokázali vyrobit, a my ji musíme dokázat vést stále v provozu,” uvedl František Horák.  </w:t>
      </w:r>
    </w:p>
    <w:p>
      <w:pPr/>
      <w:r>
        <w:rPr/>
        <w:t xml:space="preserve">anketa: návštěvníci Svatováclavské vyjížďky</w:t>
      </w:r>
    </w:p>
    <w:p>
      <w:pPr/>
      <w:r>
        <w:rPr/>
        <w:t xml:space="preserve">Na Masarykově náměstí byla vozidla vystavena dopoledne od 8 hodin ráno do půl jedenácté. Program doplnilo vystoupení kapely Klika NJ blues.</w:t>
      </w:r>
    </w:p>
    <w:p>
      <w:pPr/>
      <w:r>
        <w:rPr/>
        <w:t xml:space="preserve">Z centra Nového Jičína pak kolona veteránů vyrazila směrem na Šenov, Kunín, a přes Fulnek a Tošovice dorazila odpoledne do cílové stanice v Odrách.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97/namesti-obsadily-nablyska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