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4.10.2017,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začala likvidace nelegálního tabáku</w:t>
      </w:r>
    </w:p>
    <w:p>
      <w:pPr/>
      <w:r>
        <w:rPr/>
        <w:t xml:space="preserve">Loni na konci léta jsme vás v našem zpravodajství informovali o úspěchu celníků a hlavně jejich služebního psa Wikyho. Když totiž v areálu průmyslové zóny v Horní Suché prováděli kontrolu legálnosti zaměstnání zahraničních pracovníků, upozornil je Wiky na vedlejší sklad. V něm pak našli obrovské množství tabáku.</w:t>
      </w:r>
    </w:p>
    <w:p>
      <w:pPr/>
      <w:r>
        <w:rPr/>
        <w:t xml:space="preserve">Pavla Zdobnická, mluvčí Celního úřadu pro MS kraj: “Ta akce byla náhoda, protože kolegové byli na normální kontrolní činnosti a pes, který je cvičen na vyhledávání tabákových výrobků, označil vedlejší halu.” </w:t>
      </w:r>
    </w:p>
    <w:p>
      <w:pPr/>
      <w:r>
        <w:rPr/>
        <w:t xml:space="preserve">Více než rok probíhalo další vyšetřování. Celníci spočítali, že prodejem nalezených 112 tun tabákových listů, by jeho majitel okradl stát na daních o 240 milionů korun. Majitel ale bohužel nalezen nebyl. Sklad měli pronajatý Poláci, kteří ho prý dále pronajímali. Případ tak byl uzavřen a tabák může být zlikvidován.</w:t>
      </w:r>
    </w:p>
    <w:p>
      <w:pPr/>
      <w:r>
        <w:rPr/>
        <w:t xml:space="preserve">Pavla Zdobnická, mluvčí Celního úřadu pro MS kraj: “Momentálně tento tabák kolegové z celního úřadu společně s hasiči převážejí do OZO Ostrava, kde dojde k jeho likvidaci.”</w:t>
      </w:r>
    </w:p>
    <w:p>
      <w:pPr/>
      <w:r>
        <w:rPr/>
        <w:t xml:space="preserve">Tabák smíchaný s vytříděným odpadem, který už nelze zpracovat se mele, drtí a míchá. Směs je pak odvážena do cementárny v Hranicích, kde je spalována. Její výhřevnost je údajně podobná uhlí. Likvidace tabáku potrvá celý týden.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0061/v-ostrave-zacala-likvidace-nelegalniho-tab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2026-05-20T08:33:21+02:00</dcterms:created>
  <dcterms:modified xsi:type="dcterms:W3CDTF">2026-05-20T08:33:21+02:00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