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básnířka představila svou třetí sbírku</w:t>
      </w:r>
    </w:p>
    <w:p>
      <w:pPr/>
      <w:r>
        <w:rPr/>
        <w:t xml:space="preserve">Vydat básnickou sbírku dnes není vůbec snadné. Novojičínské autorce Aleně Kupkové se to teď podařilo už po třetí, a to také díky finančnímu příspěvku města. Veřejnosti nyní může představit knížku “Tak to jsem já”. </w:t>
      </w:r>
    </w:p>
    <w:p>
      <w:pPr/>
      <w:r>
        <w:rPr/>
        <w:t xml:space="preserve">“Je to o pocitech, ty pocity mohou mít lidé asi obecně všude na světě. Třeba krásné ráno, modré nebe, úsměv, barvy, krásný barevný podzim,” svěřila se básnířka Alena Kupková.  </w:t>
      </w:r>
    </w:p>
    <w:p>
      <w:pPr/>
      <w:r>
        <w:rPr/>
        <w:t xml:space="preserve">Sbírka obsahuje 40 básní. Jejich zrození je podle autorky dílem okamžiku.  </w:t>
      </w:r>
    </w:p>
    <w:p>
      <w:pPr/>
      <w:r>
        <w:rPr/>
        <w:t xml:space="preserve">“Mě se třeba, když jdu po ulici, něco zazdá, a už se mi v hlavě řadí ta písmenka a musím to napsat. Potom už to jde, jako by mi to někdo diktoval,” pousmála se básnířka. </w:t>
      </w:r>
    </w:p>
    <w:p>
      <w:pPr/>
      <w:r>
        <w:rPr/>
        <w:t xml:space="preserve">“Sytím svou duši občas vůní čaje z jasmínu a horký hrnek mě v rukou pálí, však mu tu jeho horkost jistě ráda prominu, při vzpomínce, jak hřál v rukou čaj, když bývali jsme ještě malí,” zarecitovala ze své sbírky Alena Kupková.</w:t>
      </w:r>
    </w:p>
    <w:p>
      <w:pPr/>
      <w:r>
        <w:rPr/>
        <w:t xml:space="preserve">Kniha “Tak to jsem já” vyšla v omezeném nákladu 50 kusů. Setkat se s verši Aleny Kupkové mohou ale zájemci také jednoduše na jejím facebooku. Zpravidla na něm zveřejňuje jednu básničku týdně. Celkem jich už má autorka na svém kontě asi 400.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29/novojicinska-basnirka-predstavila-svou-treti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2026-09-26T08:40:43+02:00</dcterms:created>
  <dcterms:modified xsi:type="dcterms:W3CDTF">2026-09-26T08:40:43+02:00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