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jsou na smolné dny připraveni </w:t>
      </w:r>
    </w:p>
    <w:p>
      <w:pPr/>
      <w:r>
        <w:rPr/>
        <w:t xml:space="preserve">Hasičská stanice v Novém Jičíně zejména díky velkému zájmů škol a školek během Dne požární bezpečnosti doslova praskala ve švech. Hasiči veřejnosti přiblížili svou práci a ukázali, že jsou na poskytnutí pomoci připraveni.</w:t>
      </w:r>
    </w:p>
    <w:p>
      <w:pPr/>
      <w:r>
        <w:rPr/>
        <w:t xml:space="preserve">“Navzdory pověře o pátku 13. se občanům snažíme předat informaci, že vlastní bezpečnost mají hlavně ve svých vlastních rukou a při dodržování bezpečnostních zásad a zásad správného chování v daných kritických situacích, ale také například využitím detekční techniky v domácnosti mohou podstatně snížit riziko neštěstí,” uvedl Petr Adamus, ředitel ÚO HZS Nový Jičín. </w:t>
      </w:r>
    </w:p>
    <w:p>
      <w:pPr/>
      <w:r>
        <w:rPr/>
        <w:t xml:space="preserve">Hasiči vysvětlovali účinnost instalace detektorů kouře a úniku oxidu uhelnatého, a také před zimou upozorňovali na bezpečné provozování komínů a tepelných spotřebičů.  </w:t>
      </w:r>
    </w:p>
    <w:p>
      <w:pPr/>
      <w:r>
        <w:rPr/>
        <w:t xml:space="preserve">“V uplynulých několika týdnech jsme zasahovali u dvou požárů ubytovacích zařízení v okrese Nový Jičín, kde tyto autonomní hlásiče nebyly instalovány. Kdyby tomu tak bylo, tak by nedošlo ke zraněním a také škody na majetku by byly podstatně menší,” upozornil ředitel novojičínských hasičů.</w:t>
      </w:r>
    </w:p>
    <w:p>
      <w:pPr/>
      <w:r>
        <w:rPr/>
        <w:t xml:space="preserve">Tato prevence se sice týká zejména starších osob, nicméně hasiči zdůrazňují, že zásady bezpečného chování je nutné vštěpovat už dětem. Ty se mohly podívat i přímo do výjezdových aut a vědomosti z požární bezpečnosti si ověřit prostřednictvím her. </w:t>
      </w:r>
    </w:p>
    <w:p>
      <w:pPr/>
      <w:r>
        <w:rPr/>
        <w:t xml:space="preserve">Novinkou dne otevřených dveří bylo čtení Hasičských pohádek. Důležitým výstupem z pobytu u hasičů byla pro děti znalost toho, jaké číslo na přivolání těchto zachránců na mobilu vyťukat.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222/hasici-jsou-na-smolne-dny-priprave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2026-07-22T05:56:28+02:00</dcterms:created>
  <dcterms:modified xsi:type="dcterms:W3CDTF">2026-07-22T05:56:28+02:00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