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Díla Antonína Kroči a rodiny v Muzeu Beskyd</w:t>
      </w:r>
    </w:p>
    <w:p>
      <w:pPr/>
      <w:r>
        <w:rPr/>
        <w:t xml:space="preserve">Výstavní síně frýdeckého zámku nabízí výstavu, která potěší hlavně milovníky obrazů. Po letech zde svá díla vystavuje mistr expresionismu z údolí říčky Ondřejnice v srdci Rychaltic Antonín Kroča.</w:t>
      </w:r>
    </w:p>
    <w:p>
      <w:pPr/>
      <w:r>
        <w:rPr/>
        <w:t xml:space="preserve">“Podzim na frýdeckém zámku již tradičně patří uměleckým výstavám, tentokrát ji zastupuje Antonín Kroča a rodina. Akademický malíř z okolí Hukvald vystavuje na frýdeckém zámku po více jak dvaceti letech v samostatné výstavě. Je to jedna z jeho nejobsáhlejších výstav vůbec, také proto, že za necelý měsíc oslaví životní jubileum. Výstava tvoří průřez díla od prvních portrétů, které malíř namaloval v 16 letech, až po ty nejnovější,” popsala komisařka výstavy Dominika Grygarová.</w:t>
      </w:r>
    </w:p>
    <w:p>
      <w:pPr/>
      <w:r>
        <w:rPr/>
        <w:t xml:space="preserve">Antonín Kroča je malíř duše. Nemaluje lidi tak, jak je vid, ale tak, jak na něj působí.</w:t>
      </w:r>
    </w:p>
    <w:p>
      <w:pPr/>
      <w:r>
        <w:rPr/>
        <w:t xml:space="preserve">“Jedná se o malby, které nejvíce připomínají neoexpresionismus, malíř  již nemaluje štětcem, ale spíše rukama, tak to na něj působí co nejvíce. Nejznámější a možná pro lidi nejmilejší jsou jeho pověstné Potoky, a nebo oblast jeho rodiště, tedy Hukvaldy a Rychaltice. Ve výstavě najdeme i obrazy z jeho nejsilnějšího období, jako Úzkost, Velká zabijačka nebo Nádor,” uvedla Grygarová.</w:t>
      </w:r>
    </w:p>
    <w:p>
      <w:pPr/>
      <w:r>
        <w:rPr/>
        <w:t xml:space="preserve">Na výstavě prezentuje svá díla také rodina Antonína Kroči, a to Antonín Kroča mladší, Petr Kroča, Milada Polianová, Jana Kročová-Valčíková, Helena Sládková, Johanka, Mikulášek a Anička.</w:t>
      </w:r>
    </w:p>
    <w:p>
      <w:pPr/>
      <w:r>
        <w:rPr/>
        <w:t xml:space="preserve">Výstava děl Antonína Kroči a jeho rodiny potrvá ve výstavních síních frýdeckého zámku do 13.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238/dila-antonina-kroci-a-rodiny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2026-07-14T20:40:32+02:00</dcterms:created>
  <dcterms:modified xsi:type="dcterms:W3CDTF">2026-07-14T20:40:32+02:00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