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Zlodějům začíná sezóna vykrádání chat a chalup</w:t>
      </w:r>
    </w:p>
    <w:p>
      <w:pPr/>
      <w:r>
        <w:rPr/>
        <w:t xml:space="preserve">Na konci minulého týdne vnikl zloděj do zahradního domku v Opavě -Jaktaři. Ukradl elektrické nářadí, ale i televizi. Škoda je 30 tisíc korun. Tento případ je už třetí ve 14 dnech. To znamená, že zloději už začínají útočit na opuštěná chatoviště. Policisté tedy zvýšili četnost kontrol.</w:t>
      </w:r>
    </w:p>
    <w:p>
      <w:pPr/>
      <w:r>
        <w:rPr/>
        <w:t xml:space="preserve">Radim Carbol, koordinátor kynologické jednotky FM: “Psi, které využíváme ne tenhle typ kontrol, jsou psi výjezdoví tzv. pátrací. Jsou to psi, kterou dokáží vystopovat a označit osoby, které se ukrývají nebo by byli v těch chatách, případně utekli. Ti pejsci dokáží ty lidi dohledat.” </w:t>
      </w:r>
    </w:p>
    <w:p>
      <w:pPr/>
      <w:r>
        <w:rPr/>
        <w:t xml:space="preserve">Policisté také v rámci prevence lidem vysvětlují, jak co nejlépe zabezpečit svůj majetek, aby na jaře bylo vše tam, kde na podzim a mohli zase s radostí užívat chatu. </w:t>
      </w:r>
    </w:p>
    <w:p>
      <w:pPr/>
      <w:r>
        <w:rPr/>
        <w:t xml:space="preserve">Karolína Bělunková, mluvčí PČR Frýdek Místek: “Telefonní kontakty mezi sebou máte?”</w:t>
      </w:r>
    </w:p>
    <w:p>
      <w:pPr/>
      <w:r>
        <w:rPr/>
        <w:t xml:space="preserve">Je také vždy dobré, když mají chataři mezi sebou dobré vztahy. Když jeden přijede na kontrolu, podívá se i na sousední chaty. </w:t>
      </w:r>
    </w:p>
    <w:p>
      <w:pPr/>
      <w:r>
        <w:rPr/>
        <w:t xml:space="preserve">chatařka: “Zamykáme branku, dveře a máme výstražné houkání.”</w:t>
      </w:r>
    </w:p>
    <w:p>
      <w:pPr/>
      <w:r>
        <w:rPr/>
        <w:t xml:space="preserve">Důležité také je, když před zimou uklidíte celou zahradu a nenecháte venku nic, co by mohlo zloděje přilákat.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248/zlodejum-zacina-sezona-vykradani-chat-a-chal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2026-04-03T11:44:29+02:00</dcterms:created>
  <dcterms:modified xsi:type="dcterms:W3CDTF">2026-04-03T11:44:29+02:00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