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20.10.2017,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proběhly i v karvinské věznici</w:t>
      </w:r>
    </w:p>
    <w:p>
      <w:pPr/>
      <w:r>
        <w:rPr/>
        <w:t xml:space="preserve">Volby do Poslanecké sněmovny Parlamentu ČR už mají za sebou i odsouzení v karvinské věznici. Komise s urnou sem dorazila v pátek krátce po 15.hodině.</w:t>
      </w:r>
    </w:p>
    <w:p>
      <w:pPr/>
      <w:r>
        <w:rPr/>
        <w:t xml:space="preserve">Eva Loučková, mluvčí karvinské věznice: “Ze 179 odsouzených, kteří k dnešnímu dni vykonávají trest v naší věznici, se přihlásilo k volbám, respektive bylo zapsáno do zvláštního seznamu, 127 osob.” </w:t>
      </w:r>
    </w:p>
    <w:p>
      <w:pPr/>
      <w:r>
        <w:rPr/>
        <w:t xml:space="preserve">Před komisi přistupovali vždy po jednotlivých odděleních a oddílech, seřazeni abecedně. Většinu odsouzených přivedla k volbám nespokojenost se stávající politickou situací.</w:t>
      </w:r>
    </w:p>
    <w:p>
      <w:pPr/>
      <w:r>
        <w:rPr/>
        <w:t xml:space="preserve">anketa, odsouzení: “ Co bych chtěl změnit? Aby bylo lépe pohlíženo na nižší vrstvu.” “Pokud chovanci chtějí změnit něco v politickém dění, tak je to nepochybně příležitost se vyjádřit k tomu.” “Je to naše občanská povinnost a co se změní nebo nezmění, to už záleží na politicích.”</w:t>
      </w:r>
    </w:p>
    <w:p>
      <w:pPr/>
      <w:r>
        <w:rPr/>
        <w:t xml:space="preserve">Z možnosti volit byli vyloučeni tři cizinci a tři nesvéprávní vězni.  46 vězňů nemělo zájem se voleb zúčastnit.</w:t>
      </w:r>
    </w:p>
    <w:p>
      <w:pPr/>
      <w:r>
        <w:rPr/>
        <w:t xml:space="preserve">Pokud by byla na volební listině strana pro okamžitou amnestii, tak je ta volební účast stoprocentní,” dodal odsouzený.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318/volby-probehly-i-v-karvinske-ve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2026-07-12T07:00:03+02:00</dcterms:created>
  <dcterms:modified xsi:type="dcterms:W3CDTF">2026-07-12T07:00:03+02:00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