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25.10.2017,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Gala Koncert na 70. urodziny PZKO</w:t>
      </w:r>
    </w:p>
    <w:p>
      <w:pPr/>
      <w:r>
        <w:rPr/>
        <w:t xml:space="preserve">W programie według scenariusza Bogdana Kokotka i BarbaryMračny wystąpiło kilka najlepszych zespołów Związku.</w:t>
      </w:r>
    </w:p>
    <w:p>
      <w:pPr/>
      <w:r>
        <w:rPr/>
        <w:t xml:space="preserve">Bogdan Kokotek,scenariusz i reżyseria: „Staraliśmy się przekazać, czy zawrzeć w tym programie różnorodność,różnorodność działalności PZKO. Pokazać, że to nie tylko folklor, nie tylkochóry, nie tylko taniec, ale również teatr, sport, działalność społeczna, życietowarzyskie. Tym zajmowało się PZKO na przestrzeni siedemdziesięciu lat.” </w:t>
      </w:r>
    </w:p>
    <w:p>
      <w:pPr/>
      <w:r>
        <w:rPr/>
        <w:t xml:space="preserve">Barbara Mračná, współautorka programu: „Myślę, że tenprogram jest całkiem urozmaicony. Zobaczymy, co widzowie powiedzą.”</w:t>
      </w:r>
    </w:p>
    <w:p>
      <w:pPr/>
      <w:r>
        <w:rPr/>
        <w:t xml:space="preserve">Ankieta.Publiczność: „Mam dobre uczucie w sercu i jestem niezwykle rad, żem w ogólemógł być na tej Wielkiej Gali.” „Bardzo wspaniałe, bardzo wspaniałe.” „Ani tonie poradzym powiedzieć, jak się mi to podobało.”</w:t>
      </w:r>
    </w:p>
    <w:p>
      <w:pPr/>
      <w:r>
        <w:rPr/>
        <w:t xml:space="preserve">Pomimo ubytkuPolaków na czeskim Śląsku Cieszyńskim, a więc również członków PZKO, władzeZwiązku znajdują powody do radości.</w:t>
      </w:r>
    </w:p>
    <w:p>
      <w:pPr/>
      <w:r>
        <w:rPr/>
        <w:t xml:space="preserve">Jan Ryłko, prezesZG PZKO: „Przede wszystkim pozostała w naszym Związku energia młodych ludzi. Młodzieżsię udziela. Dzisiaj to można było widzieć na scenie, przecież fantastyczna tamłodzież nasza jest </w:t>
      </w:r>
    </w:p>
    <w:p>
      <w:pPr/>
      <w:r>
        <w:rPr/>
        <w:t xml:space="preserve">W groniewystępującej na scenie młodzieży byli również młodzi muzycy i tancerze zeStonawy.</w:t>
      </w:r>
    </w:p>
    <w:p>
      <w:pPr/>
      <w:r>
        <w:rPr/>
        <w:t xml:space="preserve">Łukasz Orszulik,zespół Ampli Fire: „Z PZKO jesteśmy związani od najmłodszych lat.”</w:t>
      </w:r>
    </w:p>
    <w:p>
      <w:pPr/>
      <w:r>
        <w:rPr/>
        <w:t xml:space="preserve">Lucka Durczok,zespół Suszanie: „Kiedy chodziłam do gimnazjum, człowiek idzie po korytarzu itu jest znajomy z Olzy, tu jest znajomy z Bystrzycy, wszyscy znają się między sobą.I takie wyjazdy teraz były super w te wakacje.” </w:t>
      </w:r>
    </w:p>
    <w:p>
      <w:pPr/>
      <w:r>
        <w:rPr/>
        <w:t xml:space="preserve">Przemek Orszulik,zespół Ampli Fire: „Byśmy po prostu się trzymali razem, pogłębiali, o ile tomożliwe, albo kontynuowali nasze tradycje i obyśmy się tu trzymali jaknajdłużej, jak najlepiej.”</w:t>
      </w:r>
    </w:p>
    <w:p>
      <w:pPr/>
      <w:r>
        <w:rPr/>
        <w:t xml:space="preserve">Łukasz Orszulik,zespół Ampli Fire: „Tu oto przekonaliśmy Daniela, że po polsku też się da, że Polacyteż są fajni.” </w:t>
      </w:r>
    </w:p>
    <w:p>
      <w:pPr/>
      <w:r>
        <w:rPr/>
        <w:t xml:space="preserve">Programuroczystego koncertu obejrzeli przedstawiciele wszystkich osiemdziesięciu kółterenowych oraz liczni polscy i czescy goście.</w:t>
      </w:r>
    </w:p>
    <w:p>
      <w:pPr/>
      <w:r>
        <w:rPr/>
        <w:t xml:space="preserve">Anna Schmidt-Rodziewicz,przewodnicząca Sejmowej Komisji Łączności z Polakami za Granicą: „Jesteśmybardzo szczęśliwi, że udało nam się przyjechać w tym terminie i uczestniczyć wtym pięknym wydarzeniu, w tej Gali,celebrować to wielkiej wydarzenie, ważne też dla nas przebywających na tereniePolski, i z naszymi rodakami tutaj na Zaolziu.” </w:t>
      </w:r>
    </w:p>
    <w:p>
      <w:pPr/>
      <w:r>
        <w:rPr/>
        <w:t xml:space="preserve">Stowarzyszenie „WspólnotaPolska” przyznała Związkowi Złoty Medal, swoje najwyższe odznaczenie.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0399/gala-koncert-na-70-urodziny-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2026-08-24T03:35:19+02:00</dcterms:created>
  <dcterms:modified xsi:type="dcterms:W3CDTF">2026-08-24T03:35:19+02:00</dcterms:modified>
</cp:coreProperties>
</file>

<file path=docProps/custom.xml><?xml version="1.0" encoding="utf-8"?>
<Properties xmlns="http://schemas.openxmlformats.org/officeDocument/2006/custom-properties" xmlns:vt="http://schemas.openxmlformats.org/officeDocument/2006/docPropsVTypes"/>
</file>