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Havířově prověřuje znásilnění ženy</w:t>
      </w:r>
    </w:p>
    <w:p>
      <w:pPr/>
      <w:r>
        <w:rPr/>
        <w:t xml:space="preserve">16. října mělo dojít tady v průjezdu vedle vlakového nádraží v Havířově k znásilnění. Policie se ale o incidentu dověděla až o tři dny později a to od samotné poškozené ženy.</w:t>
      </w:r>
    </w:p>
    <w:p>
      <w:pPr/>
      <w:r>
        <w:rPr/>
        <w:t xml:space="preserve">Bohuslav Muras, ředitel MP Havířov: “Ve čtvrtek 19. října se na nás telefonicky obrátila žena, že se nachází u svého známého v bytě a že byla znásilněna. Po krátké komunikaci s naším operačním jsme zjistili, že byla znásilněna před třemi dny, a proto jela hlídka na místo, aby zjistila další okolnosti kolem toho případu”.</w:t>
      </w:r>
    </w:p>
    <w:p>
      <w:pPr/>
      <w:r>
        <w:rPr/>
        <w:t xml:space="preserve">anketa, obyvatelé Havířova:</w:t>
      </w:r>
    </w:p>
    <w:p>
      <w:pPr/>
      <w:r>
        <w:rPr/>
        <w:t xml:space="preserve">“Neslyšela jsem o tom vůbec”.</w:t>
      </w:r>
    </w:p>
    <w:p>
      <w:pPr/>
      <w:r>
        <w:rPr/>
        <w:t xml:space="preserve">“Možná, kdyby tady byly kamery, bylo by to lepší”.</w:t>
      </w:r>
    </w:p>
    <w:p>
      <w:pPr/>
      <w:r>
        <w:rPr/>
        <w:t xml:space="preserve">Ke znásilnění mělo dojít kolem osmé hodiny večerní. Žena pachatele i popsala. Policie ale prozatím nechce k případu sdělit nic bližšího.</w:t>
      </w:r>
    </w:p>
    <w:p>
      <w:pPr/>
      <w:r>
        <w:rPr/>
        <w:t xml:space="preserve">Miroslav Kolátek, mluvčí PČR Karviná: “Případ je v samotném začátku prověřování. Prozatím v tuto chvíli nebudeme poskytovat bližší informace”.</w:t>
      </w:r>
    </w:p>
    <w:p>
      <w:pPr/>
      <w:r>
        <w:rPr/>
        <w:t xml:space="preserve">Podle policie se prý ale ženy nemusí obávat, že by v Havířově řádil sexuální násilník.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409/policie-v-havirove-proveruje-znasilnen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2026-04-18T11:44:05+02:00</dcterms:created>
  <dcterms:modified xsi:type="dcterms:W3CDTF">2026-04-18T11:44:05+02:00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