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čestný občan Miloslav Baláš</w:t>
      </w:r>
    </w:p>
    <w:p>
      <w:pPr/>
      <w:r>
        <w:rPr/>
        <w:t xml:space="preserve">Čestné občanství pro Miloslava Baláše převzala jeho dcera žijící v Novém Jičíně Milada Pometlová. Uděleno mu bylo u příležitosti 110. výročí narození za zásluhy o vydání Kulturního místopisu Novojičínska a nejen to.</w:t>
      </w:r>
    </w:p>
    <w:p>
      <w:pPr/>
      <w:r>
        <w:rPr/>
        <w:t xml:space="preserve">“Myslím si, že otec si to opravdu zasloužil. Pro Nový Jičín udělal poměrně dost užitečné práce, třeba při oslavách 650 let města a pak také při získání městské památkové rezervace pro Nový Jičín v roce 1967,” uvedla Milada Pometlová, dcera Miloslava Baláše.  </w:t>
      </w:r>
    </w:p>
    <w:p>
      <w:pPr/>
      <w:r>
        <w:rPr/>
        <w:t xml:space="preserve">Největším počinem Miloslava Baláše byl ale již  zmíněný podrobný kulturní místopis zdejšího regionu. </w:t>
      </w:r>
    </w:p>
    <w:p>
      <w:pPr/>
      <w:r>
        <w:rPr/>
        <w:t xml:space="preserve">”Kde jsou tedy popsány obce bývalého okresu, jsou tam uvedeny významné osobnosti, památky,” vysvětlila Milada Pometlová. </w:t>
      </w:r>
    </w:p>
    <w:p>
      <w:pPr/>
      <w:r>
        <w:rPr/>
        <w:t xml:space="preserve">“Protože to pro lidi po roce 1945, kteří nově osídlili celý okres, bylo velmi důležité. Vůbec neznali, kam přišli, nevěděli, kde žijí. A najednou v tom kulturním místopise se setkávali s osobnostmi, které zde kdysi dávno žily a v tom si myslím, že je ten Balášův význam daleko největší a nejcennější,” doplnil Karel Chobot, člen Klubu rodáků a přátel města Nového Jičína.</w:t>
      </w:r>
    </w:p>
    <w:p>
      <w:pPr/>
      <w:r>
        <w:rPr/>
        <w:t xml:space="preserve">Miloslav Baláš se narodil v roce 1907 v Křivé-Podhájí. Studoval orientalistiku na filozofické fakultě Univerzity Karlovy a od roku 1934 také práva. Ovládal 14 jazyků.</w:t>
      </w:r>
    </w:p>
    <w:p>
      <w:pPr/>
      <w:r>
        <w:rPr/>
        <w:t xml:space="preserve">“Anglicky, německy, francouzsky, kromě toho turecky, hebrejsky, persky a tak dále, Už ve dvaceti letech jezdil jako průvodce se studenty do Bulharska, do Turecka,” vyjmenovala Milada Pometlová některé jazyky.</w:t>
      </w:r>
    </w:p>
    <w:p>
      <w:pPr/>
      <w:r>
        <w:rPr/>
        <w:t xml:space="preserve">Za války působil jako správce muzea ve Valašském Meziříčí. Pak se přesunul za svou ženou do Nového Jičína, kde do odchodu do důchodu v roce 1968 pracoval jako právník na tehdejším okresním národním výboru. Stále se ale pohyboval také v oblasti historie a kultury. </w:t>
      </w:r>
    </w:p>
    <w:p>
      <w:pPr/>
      <w:r>
        <w:rPr/>
        <w:t xml:space="preserve">Mimo jiné, z rodného Valašska, vydal dvě knížky pohádek - Kouzelný kvítek a Čarovné housle. Zemřel 31. října roku 1983. Rok poté vyšla jeho poslední kniha “Osamělý vůz na východní trase”,  psychologický román podle pravdivého příběhu pražského lékaře, který byl v Osvětimi. </w:t>
      </w:r>
    </w:p>
    <w:p>
      <w:pPr/>
      <w:r>
        <w:rPr/>
        <w:t xml:space="preserve">“Tato kniha byla hodnocena i v britských listech v Anglii.  Byla bych ráda, kdyby se podařilo ji zfilmovat, protože to je takový zvláštní pohled na válku,” poznamenala dcera čestného občana.  </w:t>
      </w:r>
    </w:p>
    <w:p>
      <w:pPr/>
      <w:r>
        <w:rPr/>
        <w:t xml:space="preserve">Nový Jičín má po roce 1990 pět čestných občanů. Jsou jimi Ervín Bártek, Jaroslav Merenda, Max Mannheimer, Václav Ptáček a teď  Miloslav Baláš. Všichni byli jmenováni na základě návrhu klubu rodáků. V současné době již nikdo z nich nežije.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13/novy-cestny-obcan-miloslav-b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2026-07-22T10:19:23+02:00</dcterms:created>
  <dcterms:modified xsi:type="dcterms:W3CDTF">2026-07-22T10:19:23+02:00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