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pokračují v kontrolách obytných domů</w:t>
      </w:r>
    </w:p>
    <w:p>
      <w:pPr/>
      <w:r>
        <w:rPr/>
        <w:t xml:space="preserve">Je devět hodin ráno a do jednoho z obytných domů v Karviné-Novém Městě, kterému místní neřeknu jinak než “Dům hrůzy” vcházejí strážníci společně s pracovnicemi sociálně-právní ochrany dětí a zástupci vlastníka bytů.</w:t>
      </w:r>
    </w:p>
    <w:p>
      <w:pPr/>
      <w:r>
        <w:rPr/>
        <w:t xml:space="preserve">Petr Bičej, ředitel MP Karviná: “Jsme zjišťovali atmosféru v domě, zda tady dochází k narušování občanského soužití. Jsme i ověřovali případné osoby, které by byly v hledáčku policie.”</w:t>
      </w:r>
    </w:p>
    <w:p>
      <w:pPr/>
      <w:r>
        <w:rPr/>
        <w:t xml:space="preserve">Jedenáctipatrový dům se sto dvaceti byty prochází kontrolou pravidelně již několik let kvůli vandalismu, přestupkům i trestným činům. Zástupci největšího vlastníka bytů v této lokalitě byli kontrole přítomni i tentokrát.</w:t>
      </w:r>
    </w:p>
    <w:p>
      <w:pPr/>
      <w:r>
        <w:rPr/>
        <w:t xml:space="preserve">Kateřina Piechowicz, mluvčí společnosti RESIDOMO: “MP kontrolovala zda se tam nepohybují lidé, kteří tady nemají nahlášen trvalý pobyt, my jsme kontrolovali dodržování domovního řádu a nájemní smlouvy.”</w:t>
      </w:r>
    </w:p>
    <w:p>
      <w:pPr/>
      <w:r>
        <w:rPr/>
        <w:t xml:space="preserve">Na chodbách se také objevily školou povinné děti. To, proč nejsou ve škole, zajímalo pracovnice sociálně právní ochrany dětí. </w:t>
      </w:r>
    </w:p>
    <w:p>
      <w:pPr/>
      <w:r>
        <w:rPr/>
        <w:t xml:space="preserve">Petr Bičej, ředitel MP Karviná: “Zjistili jsme i jeden případ podezření domácího násilí, který budeme předávat kompetentním orgánům a bude se ten případ dále řešit.”</w:t>
      </w:r>
    </w:p>
    <w:p>
      <w:pPr/>
      <w:r>
        <w:rPr/>
        <w:t xml:space="preserve">Plošné kontroly budou pokračovat i v jiných domech. Podle zjištění strážníků jsou efektivnější a samotní slušní nájemníci je kvitují.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540/karvinsti-straznici-pokracuji-v-kontrolach-obyt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2026-04-30T08:23:26+02:00</dcterms:created>
  <dcterms:modified xsi:type="dcterms:W3CDTF">2026-04-30T08:23:26+02:00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