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Dálnici ráno zcela zablokoval požár tahače s auty</w:t>
      </w:r>
    </w:p>
    <w:p>
      <w:pPr/>
      <w:r>
        <w:rPr/>
        <w:t xml:space="preserve">Pondělní ráno vyžadovalo kvůli nehodám na mnoha místech v kraji po řidičích hodně trpělivosti. Největší komplikace nezpůsobila nehoda, ale technická závada na polském kamionu kousek od sjezdu na Studénku. Tahač převážel osm osobních vozidel. Během chvíle z nákladu šlehaly mohutné plameny. </w:t>
      </w:r>
    </w:p>
    <w:p>
      <w:pPr/>
      <w:r>
        <w:rPr/>
        <w:t xml:space="preserve">Petr Kůdela, mluvčí HZS MS kraje: “Když jsme přijeli na místo, hořel polský kamion Renault, který vezl osm osobních vozidel. Hasiči dostali velmi rychle požár pod kontrolu a pak jim několik desítek minut trvalo pečlivé dohašování návěsu.”</w:t>
      </w:r>
    </w:p>
    <w:p>
      <w:pPr/>
      <w:r>
        <w:rPr/>
        <w:t xml:space="preserve">Policie musela dálnice zcela uzavřít asi na půl hodiny. Naštěstí nefoukal silný vítr, takže zůstala průjezdná alespoň druhá polovina dálnice ve směru na Ostravu. Hasiči použili k uhašení speciální pěnu. Čtyři auta zcela shořela a jedno bylo ohořelé částečně.</w:t>
      </w:r>
    </w:p>
    <w:p>
      <w:pPr/>
      <w:r>
        <w:rPr/>
        <w:t xml:space="preserve">řidič kamionu: “Nějaká mechanická závada způsobila přehřátí brzd a začalo to hořet. Více budeme vědět, až se vrátíme a pořádně všechno prohlédneme.”</w:t>
      </w:r>
    </w:p>
    <w:p>
      <w:pPr/>
      <w:r>
        <w:rPr/>
        <w:t xml:space="preserve">Škodu hasiči odhadli na tři miliony korun. Další tři miliony je ale hodnota uchráněného majetku. Vozidla se nakonec ani nemusela překládat na náhradní tahač. Mechanici pouze vyměnili ohořelá kola a některé poškozené části.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549/dalnici-rano-zcela-zablokoval-pozar-tahace-s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2026-05-01T23:29:27+02:00</dcterms:created>
  <dcterms:modified xsi:type="dcterms:W3CDTF">2026-05-01T23:29:27+02:00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