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starého paneláku v Opavě má být komfortní dům</w:t>
      </w:r>
    </w:p>
    <w:p>
      <w:pPr/>
      <w:r>
        <w:rPr/>
        <w:t xml:space="preserve">​Tento panelák byl na Horním náměstí v Opavě postavený v 60. letech. Šedivá fasáda napovídá že dům už leccos pamatuje. To by se ale mohlo změnit. Opavský magistrát si už v r. 2008 nechal vypracovat studii na revitalizaci fasády.</w:t>
      </w:r>
    </w:p>
    <w:p>
      <w:pPr/>
      <w:r>
        <w:rPr/>
        <w:t xml:space="preserve">Zuzana Stanjujrová Mateiciucová, autorka studie</w:t>
      </w:r>
    </w:p>
    <w:p>
      <w:pPr/>
      <w:r>
        <w:rPr/>
        <w:t xml:space="preserve">"Vycházíme z původního návrhu. Pracujeme s historickou uliční čárou, na jejíž úroveň objekt dostavujeme."</w:t>
      </w:r>
    </w:p>
    <w:p>
      <w:pPr/>
      <w:r>
        <w:rPr/>
        <w:t xml:space="preserve">Změnu by uvítali také obyvatelé 52 bytů, kteří zde žijí. Zatímco na netěsnící okna už upozorňují několik let, do oprav interiérů bytů se raději pustili sami.</w:t>
      </w:r>
    </w:p>
    <w:p>
      <w:pPr/>
      <w:r>
        <w:rPr/>
        <w:t xml:space="preserve">"Museli jsme tady udělat nové omítky, podlahy, vyměnit dveře." vyjmenovává  jedna z obyvatelů domu Jana Vavrečková.</w:t>
      </w:r>
    </w:p>
    <w:p>
      <w:pPr/>
      <w:r>
        <w:rPr/>
        <w:t xml:space="preserve">Magistrát ale nyní přišel s variantou, že se rekonstrukce nebude týkat jen fasády, ale také vnitřních dispozic: z původních dvoupokojových bytů by měly vzniknout čtyřpokojové. Kvůli stavebním pracím by se ale nájemníci museli vystěhovat.</w:t>
      </w:r>
    </w:p>
    <w:p>
      <w:pPr/>
      <w:r>
        <w:rPr/>
        <w:t xml:space="preserve">„Nájemníkům budeme nabízet byty v centru města, aby mohli po dobu rekonstrukce v těchto bytech bydlet a nebo by tam mohli zůstali natrvalo. To záleží na vzájemné dohodě.“ vysvětluje primátor Opavy Radim Křupala (ČSSD).</w:t>
      </w:r>
    </w:p>
    <w:p>
      <w:pPr/>
      <w:r>
        <w:rPr/>
        <w:t xml:space="preserve">Obyvatelům domu se to ale nelíbí už začali sepisovat petici. Mnozí totiž do svých bytů investovali nemalé peníze.</w:t>
      </w:r>
    </w:p>
    <w:p>
      <w:pPr/>
      <w:r>
        <w:rPr/>
        <w:t xml:space="preserve">"Co na to říkáme? Hrozně se mi to nelíbí. Když tady člověk bydlí od 1969 roku tak tady zvykl." zlobí se Nataša Zemanová a důchodkyně Miroslava Žaloudková se připojuje:  „Abychom znovu všechno zařizovali...a to už nemáme ani síly, ani finance.“</w:t>
      </w:r>
    </w:p>
    <w:p>
      <w:pPr/>
      <w:r>
        <w:rPr/>
        <w:t xml:space="preserve">Nyní se připravuje studie proveditelnosti, která ukáže, zda se 60 – 80 milionová investice vyplatí. O realizaci projektu pak budou  rozhodovat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556/ze-stareho-panelaku-v-opave-ma-byt-komfort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2026-06-23T14:34:45+02:00</dcterms:created>
  <dcterms:modified xsi:type="dcterms:W3CDTF">2026-06-23T14:34:45+02:00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