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15.11.2017, 12:29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 point nově otevřený v Opavě</w:t>
      </w:r>
    </w:p>
    <w:p>
      <w:pPr/>
      <w:r>
        <w:rPr/>
        <w:t xml:space="preserve">SeniorPoint byl v Opavě otevřený v prostorách Senior centra,na Rolnické ulici. Pracovnice tohoto kontaktního místa poskytujenávštěvníkům nejrůznější informace. Třebao místních seniorských družení, informuje o všelijakýchaktivitách i spolcích, jejichž činnost je zaměřena na staršílidi. </w:t>
      </w:r>
    </w:p>
    <w:p>
      <w:pPr/>
      <w:r>
        <w:rPr/>
        <w:t xml:space="preserve">„Největšízájem je o slevovou síť senior pas a zprostředkování právnicképoradny. Dálemůžeme seniorům pomoci s formulováním dopisů, s pracína internetu, pokud potřebují něco vyhledat.“ shrnuje pracovnice opavské kanceláře Martina Šafarčíková.</w:t>
      </w:r>
    </w:p>
    <w:p>
      <w:pPr/>
      <w:r>
        <w:rPr/>
        <w:t xml:space="preserve">Veškeréslužby poskytuje kontaktní centrum zdarma. Aje o ně velký zájem: hned první den otevření kancelářnavštívily tři desítky lidí. </w:t>
      </w:r>
    </w:p>
    <w:p>
      <w:pPr/>
      <w:r>
        <w:rPr/>
        <w:t xml:space="preserve"> „Přišla jsem se sem zeptat, jestli se tady budou pořádatnějaké výlety nebo aktivity, třeba cvičení.“ svěřila se jedna z klientek.</w:t>
      </w:r>
    </w:p>
    <w:p>
      <w:pPr/>
      <w:r>
        <w:rPr/>
        <w:t xml:space="preserve">Zatímconyní je Senior Point otevřený jednou týdně ve čtvrtek,od příštího roku to budou dva dny v týdnu.</w:t>
      </w:r>
    </w:p>
    <w:p>
      <w:pPr/>
      <w:r>
        <w:rPr/>
        <w:t xml:space="preserve">„Určitéčinnosti se budou rozšiřovat. Jak na pořádání kurzů, výletůpro seniory…podle toho, co jim v městě Opava chybí.“ říká ředitel Seniorcentra  Michal Jedlička, v jehož prostorách kontaktní kancelář sídlí.</w:t>
      </w:r>
    </w:p>
    <w:p>
      <w:pPr/>
      <w:r>
        <w:rPr/>
        <w:t xml:space="preserve">Opavaje jedním ze čtyř měst v Moravskoslezském kraji, které Seniorpoint má. Toto kontaktní centrum funguje také v Ostravě,Frýdku – Místku a Kopřivnici. Tento týden se chystá se otevření dalšíchv Bruntále a Karviné. </w:t>
      </w:r>
    </w:p>
    <w:p>
      <w:pPr/>
      <w:r>
        <w:rPr/>
        <w:t xml:space="preserve">„Chcemeje rozšířit do všech bývalých okresních měst kromě NovéhoJičína, který to přenechal Kopřivnici. Chcemenabídnout všem obcím, které by chtěly otevřít tento Seniorpoint aby dostaly tuto šanci.“ potvrdil Ivo Vondrák (ANO), hejtman Moravskoslezského kraje.</w:t>
      </w:r>
    </w:p>
    <w:p>
      <w:pPr/>
      <w:r>
        <w:rPr/>
        <w:t xml:space="preserve">V příštímroce budou Senior pointy také místem, kde si budou moci lidéstarší 65 let přijít pro hlásič požáru a detektor oxiduuhelnatého, a zvýšit tak bezpečnost svého bytu. Tatozařízení zakoupil Moravskoslezský kraj. K dispozici jich má celkem 4 a půl tisíce.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0635/senior-point-nove-otevreny-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2026-09-03T22:39:20+02:00</dcterms:created>
  <dcterms:modified xsi:type="dcterms:W3CDTF">2026-09-03T22:39:20+02:00</dcterms:modified>
</cp:coreProperties>
</file>

<file path=docProps/custom.xml><?xml version="1.0" encoding="utf-8"?>
<Properties xmlns="http://schemas.openxmlformats.org/officeDocument/2006/custom-properties" xmlns:vt="http://schemas.openxmlformats.org/officeDocument/2006/docPropsVTypes"/>
</file>