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další pěstounské rodiny</w:t>
      </w:r>
    </w:p>
    <w:p>
      <w:pPr/>
      <w:r>
        <w:rPr/>
        <w:t xml:space="preserve">616 dětí v Moravskoslezském kraji potřebuje náhradní rodiče. Velká část z nich je z Ostravy. Právě v Moravskoslezském kraji působí 20 rodin, které jim na přechodnou dobu vytvářejí zázemí. Jednou z dlouholetých pěstounek je Marcela Horáčková. "Pečujeme o čtyři děti - dvě děti jsou přijaté, to jsou synové a dvě jsou naše biologické, to jsou dcery. Jsem ráda, že jsem součástí osvěty pro dlouhodobé pěstounství, protože dlouhodobých pěstounů je méně, než je potřeba," vysvětluje dlouholetá pěstounka Marcela Horáčková. </w:t>
      </w:r>
    </w:p>
    <w:p>
      <w:pPr/>
      <w:r>
        <w:rPr/>
        <w:t xml:space="preserve">"My vlastně nyní bychom potřebovali, kdybychom měli 5-6 pěstounů na přechodnou dobu v rámci Ostravy, ale o co dlouhodobě usilujeme, je to, aby se nám zvýšil počet profesionálních pěstounů. Tam nás nejvíc "tlačí bota", vysvětluje náměstek primátora Ostravy Michal Mariánek (Ostravak).</w:t>
      </w:r>
    </w:p>
    <w:p>
      <w:pPr/>
      <w:r>
        <w:rPr/>
        <w:t xml:space="preserve">Zájemci o poskytování pěstounství a náhradní rodinnou péči najdou veškeré informace na webu www.dejmedetemrodinu.cz nebo přijít v sobotu 18. listopadu do Dolní oblasti Vítkovice.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679/ostrava-hleda-dalsi-pestounsk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2026-07-09T13:15:08+02:00</dcterms:created>
  <dcterms:modified xsi:type="dcterms:W3CDTF">2026-07-09T13:15:08+02:00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