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Frenštátští zastupitelé hazard pro Vlčinu nepovolili</w:t>
      </w:r>
    </w:p>
    <w:p>
      <w:pPr/>
      <w:r>
        <w:rPr/>
        <w:t xml:space="preserve">Horský Hotel Vlčina na úpatí Beskyd je ve vlastnictví soukromých osob. Léta už je mimo provoz a jeho prodej je inzerován u realitních společností.  </w:t>
      </w:r>
    </w:p>
    <w:p>
      <w:pPr/>
      <w:r>
        <w:rPr/>
        <w:t xml:space="preserve">Sláva hotelového komplexu začala postupně upadat po roce 1989, v roce 2006 ho město prodalo soukromému vlastníkovi, který sliboval, že Vlčinu dostane na vysokou úroveň. </w:t>
      </w:r>
    </w:p>
    <w:p>
      <w:pPr/>
      <w:r>
        <w:rPr/>
        <w:t xml:space="preserve">“Chodili jsme tu, ale to už je dávno,” pokrčila rameny žena procházející kolem Vlčiny. “Žilo to tady, byla tady kultura,” zavzpomínal její mužský doprovod. </w:t>
      </w:r>
    </w:p>
    <w:p>
      <w:pPr/>
      <w:r>
        <w:rPr/>
        <w:t xml:space="preserve">Naděje pro Vlčinu svitla teď se záměrem skupiny Synot investovat do hotelu 250 milionů korun a opět z něj vybudovat vyhledávaný cíl turistů. Součástí mělo být i kasino. Na území Frenštátu ale není hazard povolen. Společnost proto požádala zastupitele o změnu vyhlášky. </w:t>
      </w:r>
    </w:p>
    <w:p>
      <w:pPr/>
      <w:r>
        <w:rPr/>
        <w:t xml:space="preserve">“Výsledek projednání byl vždy stejný, současná vyhláška zůstává nezměněna a hazard města na území města je i nadále zapovězen,” uvedla Iva Vašendová,  tisková mluvčí MěÚ Frenštát pod Radhoštěm.   </w:t>
      </w:r>
    </w:p>
    <w:p>
      <w:pPr/>
      <w:r>
        <w:rPr/>
        <w:t xml:space="preserve">“Bohužel to rozhodnutí zastupitelstva zmařilo tu investici právě tím, že nám nepovolili jeden z provozů, který měl být součástí tohoto hotelového zařízení, měl tam přivést zákazníky a být garantem návratnosti investice,” sdělil Jan Svoboda, skupina Synot, vedoucí projektů pro cestovní ruch.  </w:t>
      </w:r>
    </w:p>
    <w:p>
      <w:pPr/>
      <w:r>
        <w:rPr/>
        <w:t xml:space="preserve">“Hazard je špatný, ale té Vlčiny je taky škoda,“ zapolemizoval starší obyvatel Frenštátu.</w:t>
      </w:r>
    </w:p>
    <w:p>
      <w:pPr/>
      <w:r>
        <w:rPr/>
        <w:t xml:space="preserve">Jak dále sdělil zástupce skupiny Synot, společnost své ambice investovat v tomto regionu nevzdává, jen to bude v jiné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95/frenstatsti-zastupitele-hazard-pro-vlcinu-nepovo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