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23.11.2017,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Hendikepovaná mládež absolvovala taneční kurz</w:t>
      </w:r>
    </w:p>
    <w:p>
      <w:pPr/>
      <w:r>
        <w:rPr/>
        <w:t xml:space="preserve">Přestože mají zdravotně postižení složitější život než zdraví lidé, umí se do nových výzev pustit s elánem a nasazením. Jako například do absolvování tanečního kurzu. </w:t>
      </w:r>
    </w:p>
    <w:p>
      <w:pPr/>
      <w:r>
        <w:rPr/>
        <w:t xml:space="preserve">Miloslav Hlouš, taneční mistr: “Jsou bezprostřední, nevymýšlejí záludnosti, že jsou trochu jiní, to vůbec nevadí, jsou příjemní.”</w:t>
      </w:r>
    </w:p>
    <w:p>
      <w:pPr/>
      <w:r>
        <w:rPr/>
        <w:t xml:space="preserve">Během deseti lekcí se kurzisté naučili pět základních tanců jako polka, jive, chacha, walz a valčík. Na závěrečnou přišli všichni dobře připraveni, nechyběla výměna dárků, květiny pro partnerky nebo soutěž o nejlepší taneční pár. Nálada vládla na parketu úžasná.</w:t>
      </w:r>
    </w:p>
    <w:p>
      <w:pPr/>
      <w:r>
        <w:rPr/>
        <w:t xml:space="preserve">anketa, účastníci kurzu: “My jsme dobře naladěni a jsme velice dobří.” “Těším se, že budeme ukazovat co jsme se naučili, nějaké tance a tak.”</w:t>
      </w:r>
    </w:p>
    <w:p>
      <w:pPr/>
      <w:r>
        <w:rPr/>
        <w:t xml:space="preserve">Taneční kurz pro handicapovanou mládež se uskutečnil už popáté, polovina účastníků se jej účastní pravidelně a na nácviku tanců to je znát.</w:t>
      </w:r>
    </w:p>
    <w:p>
      <w:pPr/>
      <w:r>
        <w:rPr/>
        <w:t xml:space="preserve">Miloslav Hlouš, taneční mistr: “Už je nemusím tak kontrolovat  a mám na ně spolehnutí, že oni tancují a ostatní se na ně dívají a podle nich  tancují.”</w:t>
      </w:r>
    </w:p>
    <w:p>
      <w:pPr/>
      <w:r>
        <w:rPr/>
        <w:t xml:space="preserve">Taneční kurz se rozhodně neuskutečnil naposledy. Dobrá zpráva je, že I když už v praktické škole studenti skončí, mohou se tanečního kurzu účastnit jako absolventi.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743/hendikepovana-mladez-absolvovala-tanecni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2026-07-12T11:35:49+02:00</dcterms:created>
  <dcterms:modified xsi:type="dcterms:W3CDTF">2026-07-12T11:35:49+02:00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