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vyhlásilo nejlepší sportovce za rok 2017</w:t>
      </w:r>
    </w:p>
    <w:p>
      <w:pPr/>
      <w:r>
        <w:rPr/>
        <w:t xml:space="preserve">Cílem CISO je podpora sportovní přípravy mladých talentovaných sportovců ve věku od 10 let, kteří jsou členy ostravských a moravskoslezských sportovních klubů ve vybraných individuálních sportech, které jsou zařazeny do olympijského programu.</w:t>
      </w:r>
    </w:p>
    <w:p>
      <w:pPr/>
      <w:r>
        <w:rPr/>
        <w:t xml:space="preserve">Taťána Netoličková, ředitelka CISO: “Byl to velmi úspěšný rok, máme dokonce i mistryni světa, takže to předávání ocenění je o to radostnější.”</w:t>
      </w:r>
    </w:p>
    <w:p>
      <w:pPr/>
      <w:r>
        <w:rPr/>
        <w:t xml:space="preserve">Nejlepším výkonem členů CISO za rok 2017 byl juniorský titul mistryně světa, který v běhu na 400 metrů vybojovala v Nairobi opavská atletka Barbora Malíková.</w:t>
      </w:r>
    </w:p>
    <w:p>
      <w:pPr/>
      <w:r>
        <w:rPr/>
        <w:t xml:space="preserve">Barbora Malíková, mistryně světa v běhu na 400 metrů: “Byl to neuvěřitelný zážitek, zatím nejlepší výsledek v kariéře. A bez CISO bych to samozřejmě nedokázala.”</w:t>
      </w:r>
    </w:p>
    <w:p>
      <w:pPr/>
      <w:r>
        <w:rPr/>
        <w:t xml:space="preserve">Práci Centra individuálních sportů Ostrava oceňují i olympijští medailisté.</w:t>
      </w:r>
    </w:p>
    <w:p>
      <w:pPr/>
      <w:r>
        <w:rPr/>
        <w:t xml:space="preserve">Martin Tenk, medailista z OH 2000 Sydney ve střelbě: “Střelba je letos v CISO nejjúspěšnějším sportem, což mě velmi těší.”</w:t>
      </w:r>
    </w:p>
    <w:p>
      <w:pPr/>
      <w:r>
        <w:rPr/>
        <w:t xml:space="preserve">Adolfina Tačová, dvě olympijské medaile v gymnastice: “Je úžasné, že mladí sportovci mají takovou podporu. CISO v čele s paní Netoličkovou to dělá dobře.”</w:t>
      </w:r>
    </w:p>
    <w:p>
      <w:pPr/>
      <w:r>
        <w:rPr/>
        <w:t xml:space="preserve">CISO se v současné době má 55 reprezentantů v mládežnických i dospělých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45/ciso-vyhlasilo-nejlepsi-sportovce-z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2026-04-09T20:37:05+02:00</dcterms:created>
  <dcterms:modified xsi:type="dcterms:W3CDTF">2026-04-09T20:37:05+02:00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