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předvedli, jak mají šikovné ruce</w:t>
      </w:r>
    </w:p>
    <w:p>
      <w:pPr/>
      <w:r>
        <w:rPr/>
        <w:t xml:space="preserve">To, že mají šikovné ruce, dokazovalo na 10. ročníku soutěže téměř 50 žáků z  8. a 9. tříd 12 základních škol Novojičínska. Soutěž se odehrávala ve dvou disciplinách, v práci se dřevem, kde vyráběli krmítko, a v zámečnické části.</w:t>
      </w:r>
    </w:p>
    <w:p>
      <w:pPr/>
      <w:r>
        <w:rPr/>
        <w:t xml:space="preserve">“Musí dokončit rozpracovaný díl zámečnického kladívka, kde se zaměřujeme zejména na pilování a srážení hran, a v části dřeva si musí sami nařezat díly krmítka složit ho dohromady,”  popsal zadání  Luděk Kostelník, vedoucí učitel odborného výcviku, SŠ technická a zemědělská Nový Jičín.</w:t>
      </w:r>
    </w:p>
    <w:p>
      <w:pPr/>
      <w:r>
        <w:rPr/>
        <w:t xml:space="preserve">“Mámena to dvě hodiny, tak snad to stihnu,” pousmál se jeden ze soutěžících. “Moc mi to nejde,” přiznala jedna z mála soupeřících dívek. “Baví mě pracovat se dřevem,” přidal se další školák.  </w:t>
      </w:r>
    </w:p>
    <w:p>
      <w:pPr/>
      <w:r>
        <w:rPr/>
        <w:t xml:space="preserve">Valná většina základních škol v rácmi okresu má pracovní činnosti ve svém vzdělávacím programu a soutěž Šikovné ruce je mezi žáky dosti populární, </w:t>
      </w:r>
    </w:p>
    <w:p>
      <w:pPr/>
      <w:r>
        <w:rPr/>
        <w:t xml:space="preserve">“Na druhém stupni mají naše děti v rámci pracovních činností i dílny a myslím si, že je to výborné pro volbu povolání,” míní Iveta Žemličková, učitelka ZŠ Komenského 68 Nový Jičín. </w:t>
      </w:r>
    </w:p>
    <w:p>
      <w:pPr/>
      <w:r>
        <w:rPr/>
        <w:t xml:space="preserve">“S praktických činností mají nejprve keramiku, potom dílny a také třeba práci na zahradě. Myslím si, že právě tu technickou část mohou využít při výběru povolání,” souhlasila Radmila Bayerová, učitelka ZŠ Komenského 66 Nový Jičín. </w:t>
      </w:r>
    </w:p>
    <w:p>
      <w:pPr/>
      <w:r>
        <w:rPr/>
        <w:t xml:space="preserve">Střední škola technická a zemědělská pořádá Šikovné ruce právě na podporu zájmu mladých lidí o řemesla. Absolventi této školy, pokud pracovat chtějí, na úřadě práce nejsou.</w:t>
      </w:r>
    </w:p>
    <w:p>
      <w:pPr/>
      <w:r>
        <w:rPr/>
        <w:t xml:space="preserve">“Tady ta poptávka je obrovská. Trh práce ve strojírenském oboru absorbuje obrovské množství lidí a také na naši školu se obracejí školy a žádají absolventy,” potvrdil Luděk Kostelník.</w:t>
      </w:r>
    </w:p>
    <w:p>
      <w:pPr/>
      <w:r>
        <w:rPr/>
        <w:t xml:space="preserve">Tato škola nabízí celkem 13 oborů, včetně veškerých strojařských a také dřevařských a stavebních. Žákům základních škol je průběžně prezentuje také v rámci projektových dnů.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749/skolaci-predvedli-jak-maji-sikovn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2026-05-31T02:43:02+02:00</dcterms:created>
  <dcterms:modified xsi:type="dcterms:W3CDTF">2026-05-31T02:43:02+02:00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